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9703" w:type="dxa"/>
        <w:tblInd w:w="-275" w:type="dxa"/>
        <w:tblLook w:val="04A0" w:firstRow="1" w:lastRow="0" w:firstColumn="1" w:lastColumn="0" w:noHBand="0" w:noVBand="1"/>
      </w:tblPr>
      <w:tblGrid>
        <w:gridCol w:w="4843"/>
        <w:gridCol w:w="4860"/>
      </w:tblGrid>
      <w:tr w:rsidR="001A1BD2" w:rsidRPr="006F7434" w14:paraId="5A108686" w14:textId="55B76767" w:rsidTr="00757AA3">
        <w:tc>
          <w:tcPr>
            <w:tcW w:w="4843" w:type="dxa"/>
          </w:tcPr>
          <w:p w14:paraId="5C94F890" w14:textId="77777777" w:rsidR="001A1BD2" w:rsidRPr="006F7434" w:rsidRDefault="001A1BD2" w:rsidP="001A1BD2">
            <w:pPr>
              <w:pStyle w:val="Heading1"/>
              <w:ind w:left="0"/>
              <w:jc w:val="left"/>
            </w:pPr>
            <w:r w:rsidRPr="006F7434">
              <w:t>CUADRO-RESUMEN DE CARACTERÍSTICAS</w:t>
            </w:r>
          </w:p>
        </w:tc>
        <w:tc>
          <w:tcPr>
            <w:tcW w:w="4860" w:type="dxa"/>
          </w:tcPr>
          <w:p w14:paraId="7806C56A" w14:textId="5555BD13" w:rsidR="001A1BD2" w:rsidRPr="00757AA3" w:rsidRDefault="001A1BD2" w:rsidP="001A1BD2">
            <w:pPr>
              <w:pStyle w:val="Heading1"/>
              <w:ind w:left="0"/>
              <w:jc w:val="left"/>
              <w:rPr>
                <w:lang w:val="en-US"/>
              </w:rPr>
            </w:pPr>
            <w:r w:rsidRPr="00757AA3">
              <w:rPr>
                <w:lang w:val="en-US"/>
              </w:rPr>
              <w:t>SUMMARY OF FEATURES</w:t>
            </w:r>
          </w:p>
        </w:tc>
      </w:tr>
      <w:tr w:rsidR="001A1BD2" w:rsidRPr="006F7434" w14:paraId="4151BDF3" w14:textId="36D05C09" w:rsidTr="00757AA3">
        <w:tc>
          <w:tcPr>
            <w:tcW w:w="4843" w:type="dxa"/>
          </w:tcPr>
          <w:p w14:paraId="4705B731" w14:textId="77777777" w:rsidR="001A1BD2" w:rsidRPr="006F7434" w:rsidRDefault="001A1BD2" w:rsidP="001A1BD2">
            <w:pPr>
              <w:pStyle w:val="BodyText"/>
              <w:rPr>
                <w:b/>
                <w:sz w:val="24"/>
              </w:rPr>
            </w:pPr>
          </w:p>
        </w:tc>
        <w:tc>
          <w:tcPr>
            <w:tcW w:w="4860" w:type="dxa"/>
          </w:tcPr>
          <w:p w14:paraId="726787BA" w14:textId="77777777" w:rsidR="001A1BD2" w:rsidRPr="00757AA3" w:rsidRDefault="001A1BD2" w:rsidP="001A1BD2">
            <w:pPr>
              <w:pStyle w:val="BodyText"/>
              <w:rPr>
                <w:b/>
                <w:sz w:val="24"/>
                <w:lang w:val="en-US"/>
              </w:rPr>
            </w:pPr>
          </w:p>
        </w:tc>
      </w:tr>
      <w:tr w:rsidR="001A1BD2" w:rsidRPr="006F7434" w14:paraId="6F4FBA61" w14:textId="08CEEF32" w:rsidTr="00757AA3">
        <w:tc>
          <w:tcPr>
            <w:tcW w:w="4843" w:type="dxa"/>
          </w:tcPr>
          <w:p w14:paraId="77F0E35F" w14:textId="77777777" w:rsidR="001A1BD2" w:rsidRPr="006F7434" w:rsidRDefault="001A1BD2" w:rsidP="001A1BD2">
            <w:pPr>
              <w:pStyle w:val="BodyText"/>
              <w:spacing w:before="11"/>
              <w:rPr>
                <w:b/>
                <w:sz w:val="19"/>
              </w:rPr>
            </w:pPr>
          </w:p>
        </w:tc>
        <w:tc>
          <w:tcPr>
            <w:tcW w:w="4860" w:type="dxa"/>
          </w:tcPr>
          <w:p w14:paraId="05BB1820" w14:textId="77777777" w:rsidR="001A1BD2" w:rsidRPr="00757AA3" w:rsidRDefault="001A1BD2" w:rsidP="001A1BD2">
            <w:pPr>
              <w:pStyle w:val="BodyText"/>
              <w:spacing w:before="11"/>
              <w:rPr>
                <w:b/>
                <w:sz w:val="19"/>
                <w:lang w:val="en-US"/>
              </w:rPr>
            </w:pPr>
          </w:p>
        </w:tc>
      </w:tr>
      <w:tr w:rsidR="001A1BD2" w:rsidRPr="006F7434" w14:paraId="121A92E8" w14:textId="7599379F" w:rsidTr="00757AA3">
        <w:tc>
          <w:tcPr>
            <w:tcW w:w="4843" w:type="dxa"/>
          </w:tcPr>
          <w:p w14:paraId="60AE19A4" w14:textId="77777777" w:rsidR="001A1BD2" w:rsidRPr="006F7434" w:rsidRDefault="001A1BD2" w:rsidP="001A1BD2">
            <w:pPr>
              <w:rPr>
                <w:b/>
              </w:rPr>
            </w:pPr>
            <w:r w:rsidRPr="006F7434">
              <w:rPr>
                <w:b/>
              </w:rPr>
              <w:t xml:space="preserve">TITULO Y </w:t>
            </w:r>
            <w:proofErr w:type="spellStart"/>
            <w:r w:rsidRPr="006F7434">
              <w:rPr>
                <w:b/>
              </w:rPr>
              <w:t>Nº</w:t>
            </w:r>
            <w:proofErr w:type="spellEnd"/>
            <w:r w:rsidRPr="006F7434">
              <w:rPr>
                <w:b/>
              </w:rPr>
              <w:t xml:space="preserve"> DE EXPEDIENTE</w:t>
            </w:r>
          </w:p>
        </w:tc>
        <w:tc>
          <w:tcPr>
            <w:tcW w:w="4860" w:type="dxa"/>
          </w:tcPr>
          <w:p w14:paraId="11F7D137" w14:textId="55435BE4" w:rsidR="001A1BD2" w:rsidRPr="00757AA3" w:rsidRDefault="001A1BD2" w:rsidP="001A1BD2">
            <w:pPr>
              <w:rPr>
                <w:b/>
                <w:lang w:val="en-US"/>
              </w:rPr>
            </w:pPr>
            <w:r w:rsidRPr="00757AA3">
              <w:rPr>
                <w:b/>
                <w:lang w:val="en-US"/>
              </w:rPr>
              <w:t>FILE NAME AND NO.</w:t>
            </w:r>
          </w:p>
        </w:tc>
      </w:tr>
      <w:tr w:rsidR="001A1BD2" w:rsidRPr="006F7434" w14:paraId="4845F1D5" w14:textId="6B21E798" w:rsidTr="00757AA3">
        <w:tc>
          <w:tcPr>
            <w:tcW w:w="4843" w:type="dxa"/>
          </w:tcPr>
          <w:p w14:paraId="20827818" w14:textId="77777777" w:rsidR="001A1BD2" w:rsidRPr="006F7434" w:rsidRDefault="001A1BD2" w:rsidP="001A1BD2">
            <w:pPr>
              <w:pStyle w:val="BodyText"/>
              <w:rPr>
                <w:b/>
              </w:rPr>
            </w:pPr>
          </w:p>
        </w:tc>
        <w:tc>
          <w:tcPr>
            <w:tcW w:w="4860" w:type="dxa"/>
          </w:tcPr>
          <w:p w14:paraId="0EBEB067" w14:textId="77777777" w:rsidR="001A1BD2" w:rsidRPr="00757AA3" w:rsidRDefault="001A1BD2" w:rsidP="001A1BD2">
            <w:pPr>
              <w:pStyle w:val="BodyText"/>
              <w:rPr>
                <w:b/>
                <w:lang w:val="en-US"/>
              </w:rPr>
            </w:pPr>
          </w:p>
        </w:tc>
      </w:tr>
      <w:tr w:rsidR="001A1BD2" w:rsidRPr="001A1BD2" w14:paraId="4F8AEA3B" w14:textId="44820E66" w:rsidTr="00757AA3">
        <w:tc>
          <w:tcPr>
            <w:tcW w:w="4843" w:type="dxa"/>
          </w:tcPr>
          <w:p w14:paraId="3E5B4C4D" w14:textId="77777777" w:rsidR="001A1BD2" w:rsidRPr="006F7434" w:rsidRDefault="001A1BD2" w:rsidP="001A1BD2">
            <w:pPr>
              <w:pStyle w:val="BodyText"/>
              <w:spacing w:line="244" w:lineRule="auto"/>
            </w:pPr>
            <w:r w:rsidRPr="006F7434">
              <w:rPr>
                <w:b/>
              </w:rPr>
              <w:t xml:space="preserve">Referencia: </w:t>
            </w:r>
            <w:r w:rsidRPr="006F7434">
              <w:t>SUMINISTRO E INSTALACIÓN DE UN SISTEMA  DEL PUERTO DE SEVILLA</w:t>
            </w:r>
          </w:p>
        </w:tc>
        <w:tc>
          <w:tcPr>
            <w:tcW w:w="4860" w:type="dxa"/>
          </w:tcPr>
          <w:p w14:paraId="4C6F349F" w14:textId="14291971" w:rsidR="001A1BD2" w:rsidRPr="00757AA3" w:rsidRDefault="001A1BD2" w:rsidP="001A1BD2">
            <w:pPr>
              <w:pStyle w:val="BodyText"/>
              <w:spacing w:line="244" w:lineRule="auto"/>
              <w:rPr>
                <w:b/>
                <w:lang w:val="en-US"/>
              </w:rPr>
            </w:pPr>
            <w:r w:rsidRPr="00757AA3">
              <w:rPr>
                <w:b/>
                <w:lang w:val="en-US"/>
              </w:rPr>
              <w:t xml:space="preserve">Reference: </w:t>
            </w:r>
            <w:r w:rsidRPr="00757AA3">
              <w:rPr>
                <w:lang w:val="en-US"/>
              </w:rPr>
              <w:t>SUPPLY AND INSTALLATION OF A SYSTEM AT THE PORT OF SEVILLE</w:t>
            </w:r>
          </w:p>
        </w:tc>
      </w:tr>
      <w:tr w:rsidR="001A1BD2" w:rsidRPr="006F7434" w14:paraId="45CCD6AD" w14:textId="6142A23C" w:rsidTr="00757AA3">
        <w:tc>
          <w:tcPr>
            <w:tcW w:w="4843" w:type="dxa"/>
          </w:tcPr>
          <w:p w14:paraId="1F48C57C" w14:textId="77777777" w:rsidR="001A1BD2" w:rsidRPr="006F7434" w:rsidRDefault="001A1BD2" w:rsidP="001A1BD2">
            <w:pPr>
              <w:pStyle w:val="Heading1"/>
              <w:spacing w:line="243" w:lineRule="exact"/>
              <w:ind w:left="0"/>
              <w:jc w:val="left"/>
            </w:pPr>
            <w:r w:rsidRPr="006F7434">
              <w:t>Clave de expediente:</w:t>
            </w:r>
          </w:p>
        </w:tc>
        <w:tc>
          <w:tcPr>
            <w:tcW w:w="4860" w:type="dxa"/>
          </w:tcPr>
          <w:p w14:paraId="5456B5E8" w14:textId="07C1AED7" w:rsidR="001A1BD2" w:rsidRPr="00757AA3" w:rsidRDefault="001A1BD2" w:rsidP="001A1BD2">
            <w:pPr>
              <w:pStyle w:val="Heading1"/>
              <w:spacing w:line="243" w:lineRule="exact"/>
              <w:ind w:left="0"/>
              <w:jc w:val="left"/>
              <w:rPr>
                <w:lang w:val="en-US"/>
              </w:rPr>
            </w:pPr>
            <w:r w:rsidRPr="00757AA3">
              <w:rPr>
                <w:lang w:val="en-US"/>
              </w:rPr>
              <w:t>File Key:</w:t>
            </w:r>
          </w:p>
        </w:tc>
      </w:tr>
      <w:tr w:rsidR="001A1BD2" w:rsidRPr="006F7434" w14:paraId="6AC98D3D" w14:textId="1D8D6484" w:rsidTr="00757AA3">
        <w:tc>
          <w:tcPr>
            <w:tcW w:w="4843" w:type="dxa"/>
          </w:tcPr>
          <w:p w14:paraId="5E548044" w14:textId="77777777" w:rsidR="001A1BD2" w:rsidRPr="006F7434" w:rsidRDefault="001A1BD2" w:rsidP="001A1BD2">
            <w:pPr>
              <w:spacing w:before="2"/>
              <w:jc w:val="both"/>
              <w:rPr>
                <w:b/>
              </w:rPr>
            </w:pPr>
            <w:r w:rsidRPr="006F7434">
              <w:rPr>
                <w:b/>
              </w:rPr>
              <w:t xml:space="preserve">Ref. Servicio de Contratación: </w:t>
            </w:r>
          </w:p>
        </w:tc>
        <w:tc>
          <w:tcPr>
            <w:tcW w:w="4860" w:type="dxa"/>
          </w:tcPr>
          <w:p w14:paraId="5455F09F" w14:textId="2C5D16B8" w:rsidR="001A1BD2" w:rsidRPr="00757AA3" w:rsidRDefault="001A1BD2" w:rsidP="001A1BD2">
            <w:pPr>
              <w:spacing w:before="2"/>
              <w:jc w:val="both"/>
              <w:rPr>
                <w:b/>
                <w:lang w:val="en-US"/>
              </w:rPr>
            </w:pPr>
            <w:r w:rsidRPr="00757AA3">
              <w:rPr>
                <w:b/>
                <w:lang w:val="en-US"/>
              </w:rPr>
              <w:t xml:space="preserve">Ref. Contracts Department: </w:t>
            </w:r>
          </w:p>
        </w:tc>
      </w:tr>
      <w:tr w:rsidR="001A1BD2" w:rsidRPr="006F7434" w14:paraId="0FF6D73A" w14:textId="7FFCE756" w:rsidTr="00757AA3">
        <w:tc>
          <w:tcPr>
            <w:tcW w:w="4843" w:type="dxa"/>
          </w:tcPr>
          <w:p w14:paraId="513C4383" w14:textId="77777777" w:rsidR="001A1BD2" w:rsidRPr="006F7434" w:rsidRDefault="001A1BD2" w:rsidP="001A1BD2">
            <w:pPr>
              <w:pStyle w:val="BodyText"/>
              <w:rPr>
                <w:b/>
                <w:sz w:val="24"/>
              </w:rPr>
            </w:pPr>
          </w:p>
        </w:tc>
        <w:tc>
          <w:tcPr>
            <w:tcW w:w="4860" w:type="dxa"/>
          </w:tcPr>
          <w:p w14:paraId="2443DDCF" w14:textId="77777777" w:rsidR="001A1BD2" w:rsidRPr="00757AA3" w:rsidRDefault="001A1BD2" w:rsidP="001A1BD2">
            <w:pPr>
              <w:pStyle w:val="BodyText"/>
              <w:rPr>
                <w:b/>
                <w:sz w:val="24"/>
                <w:lang w:val="en-US"/>
              </w:rPr>
            </w:pPr>
          </w:p>
        </w:tc>
      </w:tr>
      <w:tr w:rsidR="001A1BD2" w:rsidRPr="006F7434" w14:paraId="4FA7743E" w14:textId="5AA10293" w:rsidTr="00757AA3">
        <w:tc>
          <w:tcPr>
            <w:tcW w:w="4843" w:type="dxa"/>
          </w:tcPr>
          <w:p w14:paraId="0BAB8F5C" w14:textId="77777777" w:rsidR="001A1BD2" w:rsidRPr="006F7434" w:rsidRDefault="001A1BD2" w:rsidP="001A1BD2">
            <w:pPr>
              <w:pStyle w:val="BodyText"/>
              <w:rPr>
                <w:b/>
                <w:sz w:val="20"/>
              </w:rPr>
            </w:pPr>
          </w:p>
        </w:tc>
        <w:tc>
          <w:tcPr>
            <w:tcW w:w="4860" w:type="dxa"/>
          </w:tcPr>
          <w:p w14:paraId="6DEC99F7" w14:textId="77777777" w:rsidR="001A1BD2" w:rsidRPr="00757AA3" w:rsidRDefault="001A1BD2" w:rsidP="001A1BD2">
            <w:pPr>
              <w:pStyle w:val="BodyText"/>
              <w:rPr>
                <w:b/>
                <w:sz w:val="20"/>
                <w:lang w:val="en-US"/>
              </w:rPr>
            </w:pPr>
          </w:p>
        </w:tc>
      </w:tr>
      <w:tr w:rsidR="001A1BD2" w:rsidRPr="001A1BD2" w14:paraId="7476341E" w14:textId="28DB8D65" w:rsidTr="00757AA3">
        <w:tc>
          <w:tcPr>
            <w:tcW w:w="4843" w:type="dxa"/>
          </w:tcPr>
          <w:p w14:paraId="662354B9" w14:textId="5DAC2427" w:rsidR="001A1BD2" w:rsidRPr="006F7434" w:rsidRDefault="001A1BD2" w:rsidP="001A1BD2">
            <w:pPr>
              <w:spacing w:line="480" w:lineRule="auto"/>
              <w:rPr>
                <w:b/>
              </w:rPr>
            </w:pPr>
            <w:r w:rsidRPr="006F7434">
              <w:rPr>
                <w:b/>
              </w:rPr>
              <w:t>I.- CARACTERÍSTICAS DEL OBJETO DE LA LICITACIÓN</w:t>
            </w:r>
          </w:p>
        </w:tc>
        <w:tc>
          <w:tcPr>
            <w:tcW w:w="4860" w:type="dxa"/>
          </w:tcPr>
          <w:p w14:paraId="09CC2E7E" w14:textId="0A3D558E" w:rsidR="001A1BD2" w:rsidRPr="00757AA3" w:rsidRDefault="001A1BD2" w:rsidP="001A1BD2">
            <w:pPr>
              <w:spacing w:line="480" w:lineRule="auto"/>
              <w:rPr>
                <w:b/>
                <w:lang w:val="en-US"/>
              </w:rPr>
            </w:pPr>
            <w:r w:rsidRPr="00757AA3">
              <w:rPr>
                <w:b/>
                <w:lang w:val="en-US"/>
              </w:rPr>
              <w:t xml:space="preserve">I. - DESCRIPTION OF SUBJECT OF CALL FOR BIDS </w:t>
            </w:r>
          </w:p>
        </w:tc>
      </w:tr>
      <w:tr w:rsidR="001A1BD2" w:rsidRPr="001A1BD2" w14:paraId="063CFF07" w14:textId="7920403B" w:rsidTr="00757AA3">
        <w:tc>
          <w:tcPr>
            <w:tcW w:w="4843" w:type="dxa"/>
          </w:tcPr>
          <w:p w14:paraId="7373A74C" w14:textId="77777777" w:rsidR="001A1BD2" w:rsidRDefault="001A1BD2" w:rsidP="001A1BD2">
            <w:pPr>
              <w:pStyle w:val="BodyText"/>
              <w:spacing w:before="1"/>
              <w:jc w:val="both"/>
            </w:pPr>
            <w:r w:rsidRPr="006F7434">
              <w:rPr>
                <w:b/>
              </w:rPr>
              <w:t>A.- OBJETO</w:t>
            </w:r>
            <w:r w:rsidRPr="006F7434">
              <w:t xml:space="preserve"> </w:t>
            </w:r>
          </w:p>
          <w:p w14:paraId="2FCDD62D" w14:textId="77777777" w:rsidR="001A1BD2" w:rsidRDefault="001A1BD2" w:rsidP="001A1BD2">
            <w:pPr>
              <w:pStyle w:val="BodyText"/>
              <w:spacing w:before="1"/>
              <w:jc w:val="both"/>
            </w:pPr>
          </w:p>
          <w:p w14:paraId="75BA46DA" w14:textId="36E5FAA8" w:rsidR="001A1BD2" w:rsidRPr="006F7434" w:rsidRDefault="001A1BD2" w:rsidP="001A1BD2">
            <w:pPr>
              <w:pStyle w:val="BodyText"/>
              <w:spacing w:before="1"/>
              <w:jc w:val="both"/>
            </w:pPr>
            <w:r w:rsidRPr="006F7434">
              <w:t>El objeto de la licitación es el suministro, instalación y mantenimiento de un sistema para el puerto de Sevilla. El objeto del contrato se divide en contratos:</w:t>
            </w:r>
          </w:p>
        </w:tc>
        <w:tc>
          <w:tcPr>
            <w:tcW w:w="4860" w:type="dxa"/>
          </w:tcPr>
          <w:p w14:paraId="226216D3" w14:textId="70A4F2BF" w:rsidR="001A1BD2" w:rsidRPr="00757AA3" w:rsidRDefault="00757AA3" w:rsidP="00757AA3">
            <w:pPr>
              <w:pStyle w:val="BodyText"/>
              <w:spacing w:before="1"/>
              <w:jc w:val="both"/>
              <w:rPr>
                <w:b/>
                <w:lang w:val="en-US"/>
              </w:rPr>
            </w:pPr>
            <w:r>
              <w:rPr>
                <w:b/>
                <w:lang w:val="en-US"/>
              </w:rPr>
              <w:t>A.</w:t>
            </w:r>
            <w:r w:rsidR="001A1BD2" w:rsidRPr="00757AA3">
              <w:rPr>
                <w:b/>
                <w:lang w:val="en-US"/>
              </w:rPr>
              <w:t xml:space="preserve">- SUBJECT </w:t>
            </w:r>
          </w:p>
          <w:p w14:paraId="5F7C5C92" w14:textId="77777777" w:rsidR="001A1BD2" w:rsidRPr="00757AA3" w:rsidRDefault="001A1BD2" w:rsidP="001A1BD2">
            <w:pPr>
              <w:pStyle w:val="BodyText"/>
              <w:spacing w:before="1"/>
              <w:ind w:hanging="13"/>
              <w:jc w:val="both"/>
              <w:rPr>
                <w:b/>
                <w:lang w:val="en-US"/>
              </w:rPr>
            </w:pPr>
          </w:p>
          <w:p w14:paraId="654D1AEE" w14:textId="40F82F45" w:rsidR="001A1BD2" w:rsidRPr="00757AA3" w:rsidRDefault="001A1BD2" w:rsidP="001A1BD2">
            <w:pPr>
              <w:pStyle w:val="BodyText"/>
              <w:spacing w:before="1"/>
              <w:ind w:hanging="13"/>
              <w:jc w:val="both"/>
              <w:rPr>
                <w:lang w:val="en-US"/>
              </w:rPr>
            </w:pPr>
            <w:r w:rsidRPr="00757AA3">
              <w:rPr>
                <w:lang w:val="en-US"/>
              </w:rPr>
              <w:t>The subject of the call for bids is the supply, installation, and maintenance of a system for the Port of Seville. The subject of the contract is divided into two contracts:</w:t>
            </w:r>
          </w:p>
        </w:tc>
      </w:tr>
      <w:tr w:rsidR="001A1BD2" w:rsidRPr="001A1BD2" w14:paraId="27D91252" w14:textId="5A0F1445" w:rsidTr="00757AA3">
        <w:tc>
          <w:tcPr>
            <w:tcW w:w="4843" w:type="dxa"/>
          </w:tcPr>
          <w:p w14:paraId="6D105D52" w14:textId="77777777" w:rsidR="001A1BD2" w:rsidRPr="001A1BD2" w:rsidRDefault="001A1BD2" w:rsidP="001A1BD2">
            <w:pPr>
              <w:pStyle w:val="BodyText"/>
              <w:spacing w:before="9"/>
              <w:rPr>
                <w:sz w:val="21"/>
                <w:lang w:val="en-US"/>
              </w:rPr>
            </w:pPr>
          </w:p>
        </w:tc>
        <w:tc>
          <w:tcPr>
            <w:tcW w:w="4860" w:type="dxa"/>
          </w:tcPr>
          <w:p w14:paraId="0F8985EB" w14:textId="53B268A8" w:rsidR="001A1BD2" w:rsidRPr="00757AA3" w:rsidRDefault="001A1BD2" w:rsidP="001A1BD2">
            <w:pPr>
              <w:pStyle w:val="BodyText"/>
              <w:spacing w:before="9"/>
              <w:rPr>
                <w:sz w:val="21"/>
                <w:lang w:val="en-US"/>
              </w:rPr>
            </w:pPr>
          </w:p>
        </w:tc>
      </w:tr>
      <w:tr w:rsidR="001A1BD2" w:rsidRPr="001A1BD2" w14:paraId="23580308" w14:textId="29E33C99" w:rsidTr="00757AA3">
        <w:tc>
          <w:tcPr>
            <w:tcW w:w="4843" w:type="dxa"/>
          </w:tcPr>
          <w:p w14:paraId="4DA08D42" w14:textId="77777777" w:rsidR="001A1BD2" w:rsidRPr="006F7434" w:rsidRDefault="001A1BD2" w:rsidP="001A1BD2">
            <w:pPr>
              <w:pStyle w:val="Heading1"/>
              <w:spacing w:before="1"/>
              <w:ind w:left="0"/>
              <w:rPr>
                <w:b w:val="0"/>
              </w:rPr>
            </w:pPr>
            <w:r w:rsidRPr="006F7434">
              <w:rPr>
                <w:b w:val="0"/>
              </w:rPr>
              <w:t xml:space="preserve">1.- Contrato para el </w:t>
            </w:r>
            <w:r w:rsidRPr="006F7434">
              <w:t>“Suministro e Instalación de un Sistema  del Puerto de Sevilla”</w:t>
            </w:r>
            <w:r w:rsidRPr="006F7434">
              <w:rPr>
                <w:b w:val="0"/>
              </w:rPr>
              <w:t>.</w:t>
            </w:r>
          </w:p>
        </w:tc>
        <w:tc>
          <w:tcPr>
            <w:tcW w:w="4860" w:type="dxa"/>
          </w:tcPr>
          <w:p w14:paraId="0D988437" w14:textId="2FF006E5" w:rsidR="001A1BD2" w:rsidRPr="00757AA3" w:rsidRDefault="001A1BD2" w:rsidP="001A1BD2">
            <w:pPr>
              <w:pStyle w:val="Heading1"/>
              <w:spacing w:before="1"/>
              <w:ind w:left="0"/>
              <w:rPr>
                <w:b w:val="0"/>
                <w:lang w:val="en-US"/>
              </w:rPr>
            </w:pPr>
            <w:r w:rsidRPr="00757AA3">
              <w:rPr>
                <w:b w:val="0"/>
                <w:bCs w:val="0"/>
                <w:lang w:val="en-US"/>
              </w:rPr>
              <w:t xml:space="preserve">1. </w:t>
            </w:r>
            <w:r w:rsidRPr="00757AA3">
              <w:rPr>
                <w:b w:val="0"/>
                <w:bCs w:val="0"/>
                <w:lang w:val="en-US"/>
              </w:rPr>
              <w:t xml:space="preserve">- </w:t>
            </w:r>
            <w:r w:rsidRPr="00757AA3">
              <w:rPr>
                <w:b w:val="0"/>
                <w:lang w:val="en-US"/>
              </w:rPr>
              <w:t>Contract to</w:t>
            </w:r>
            <w:r w:rsidRPr="00757AA3">
              <w:rPr>
                <w:lang w:val="en-US"/>
              </w:rPr>
              <w:t xml:space="preserve"> “Supply and Install a System at the Port of Seville”</w:t>
            </w:r>
          </w:p>
        </w:tc>
      </w:tr>
      <w:tr w:rsidR="001A1BD2" w:rsidRPr="001A1BD2" w14:paraId="78E21025" w14:textId="2F14E229" w:rsidTr="00757AA3">
        <w:tc>
          <w:tcPr>
            <w:tcW w:w="4843" w:type="dxa"/>
          </w:tcPr>
          <w:p w14:paraId="02790C86" w14:textId="77777777" w:rsidR="001A1BD2" w:rsidRPr="006F7434" w:rsidRDefault="001A1BD2" w:rsidP="001A1BD2">
            <w:pPr>
              <w:pStyle w:val="Heading1"/>
              <w:spacing w:before="1"/>
              <w:ind w:left="0"/>
              <w:jc w:val="left"/>
              <w:rPr>
                <w:b w:val="0"/>
                <w:bCs w:val="0"/>
              </w:rPr>
            </w:pPr>
            <w:r w:rsidRPr="006F7434">
              <w:rPr>
                <w:rStyle w:val="fontstyle01"/>
                <w:b w:val="0"/>
                <w:bCs w:val="0"/>
              </w:rPr>
              <w:t>2.-</w:t>
            </w:r>
            <w:r w:rsidRPr="006F7434">
              <w:rPr>
                <w:rStyle w:val="fontstyle01"/>
              </w:rPr>
              <w:t xml:space="preserve"> </w:t>
            </w:r>
            <w:r w:rsidRPr="006F7434">
              <w:rPr>
                <w:rStyle w:val="fontstyle01"/>
                <w:b w:val="0"/>
                <w:bCs w:val="0"/>
              </w:rPr>
              <w:t>Contrato para el</w:t>
            </w:r>
            <w:r w:rsidRPr="006F7434">
              <w:rPr>
                <w:rStyle w:val="fontstyle01"/>
              </w:rPr>
              <w:t xml:space="preserve"> </w:t>
            </w:r>
            <w:r w:rsidRPr="006F7434">
              <w:rPr>
                <w:rStyle w:val="fontstyle21"/>
              </w:rPr>
              <w:t>“</w:t>
            </w:r>
            <w:r w:rsidRPr="006F7434">
              <w:rPr>
                <w:rStyle w:val="fontstyle21"/>
                <w:b/>
                <w:bCs/>
              </w:rPr>
              <w:t>Servicio de Mantenimiento Integral</w:t>
            </w:r>
            <w:r w:rsidRPr="006F7434">
              <w:rPr>
                <w:rStyle w:val="fontstyle21"/>
              </w:rPr>
              <w:t xml:space="preserve">” </w:t>
            </w:r>
            <w:r w:rsidRPr="006F7434">
              <w:rPr>
                <w:rStyle w:val="fontstyle01"/>
                <w:b w:val="0"/>
                <w:bCs w:val="0"/>
              </w:rPr>
              <w:t>que garantice el funcionamiento del nuevo Sistema durante</w:t>
            </w:r>
            <w:r w:rsidRPr="006F7434">
              <w:rPr>
                <w:rStyle w:val="fontstyle01"/>
                <w:b w:val="0"/>
                <w:bCs w:val="0"/>
              </w:rPr>
              <w:t xml:space="preserve"> </w:t>
            </w:r>
            <w:r w:rsidRPr="006F7434">
              <w:rPr>
                <w:rStyle w:val="fontstyle01"/>
                <w:b w:val="0"/>
                <w:bCs w:val="0"/>
              </w:rPr>
              <w:t>cinco años.</w:t>
            </w:r>
          </w:p>
        </w:tc>
        <w:tc>
          <w:tcPr>
            <w:tcW w:w="4860" w:type="dxa"/>
          </w:tcPr>
          <w:p w14:paraId="4F3510DE" w14:textId="3C410790" w:rsidR="001A1BD2" w:rsidRPr="00757AA3" w:rsidRDefault="001A1BD2" w:rsidP="001A1BD2">
            <w:pPr>
              <w:pStyle w:val="Heading1"/>
              <w:spacing w:before="1"/>
              <w:ind w:left="0"/>
              <w:jc w:val="left"/>
              <w:rPr>
                <w:rStyle w:val="fontstyle01"/>
                <w:b w:val="0"/>
                <w:bCs w:val="0"/>
                <w:lang w:val="en-US"/>
              </w:rPr>
            </w:pPr>
            <w:r w:rsidRPr="00757AA3">
              <w:rPr>
                <w:rFonts w:asciiTheme="minorBidi" w:hAnsiTheme="minorBidi"/>
                <w:lang w:val="en-US"/>
              </w:rPr>
              <w:t>2</w:t>
            </w:r>
            <w:r w:rsidRPr="00757AA3">
              <w:rPr>
                <w:rFonts w:asciiTheme="minorBidi" w:hAnsiTheme="minorBidi"/>
                <w:lang w:val="en-US"/>
              </w:rPr>
              <w:t>.</w:t>
            </w:r>
            <w:r w:rsidRPr="00757AA3">
              <w:rPr>
                <w:lang w:val="en-US"/>
              </w:rPr>
              <w:t xml:space="preserve"> </w:t>
            </w:r>
            <w:r w:rsidRPr="00757AA3">
              <w:rPr>
                <w:rFonts w:asciiTheme="minorBidi" w:hAnsiTheme="minorBidi"/>
                <w:lang w:val="en-US"/>
              </w:rPr>
              <w:t xml:space="preserve">- </w:t>
            </w:r>
            <w:r w:rsidRPr="00757AA3">
              <w:rPr>
                <w:rFonts w:asciiTheme="minorBidi" w:hAnsiTheme="minorBidi"/>
                <w:b w:val="0"/>
                <w:bCs w:val="0"/>
                <w:lang w:val="en-US"/>
              </w:rPr>
              <w:t>Contract for</w:t>
            </w:r>
            <w:r w:rsidRPr="00757AA3">
              <w:rPr>
                <w:rFonts w:asciiTheme="minorBidi" w:hAnsiTheme="minorBidi"/>
                <w:lang w:val="en-US"/>
              </w:rPr>
              <w:t xml:space="preserve"> “Complete Maintenance Service” </w:t>
            </w:r>
            <w:r w:rsidRPr="00757AA3">
              <w:rPr>
                <w:rFonts w:asciiTheme="minorBidi" w:hAnsiTheme="minorBidi"/>
                <w:b w:val="0"/>
                <w:bCs w:val="0"/>
                <w:lang w:val="en-US"/>
              </w:rPr>
              <w:t>ensuring operation of the new system           for five years.</w:t>
            </w:r>
          </w:p>
        </w:tc>
      </w:tr>
      <w:tr w:rsidR="001A1BD2" w:rsidRPr="001A1BD2" w14:paraId="727C1E79" w14:textId="41D4E38C" w:rsidTr="00757AA3">
        <w:tc>
          <w:tcPr>
            <w:tcW w:w="4843" w:type="dxa"/>
          </w:tcPr>
          <w:p w14:paraId="139266BD" w14:textId="77777777" w:rsidR="001A1BD2" w:rsidRPr="001A1BD2" w:rsidRDefault="001A1BD2" w:rsidP="001A1BD2">
            <w:pPr>
              <w:pStyle w:val="BodyText"/>
              <w:spacing w:before="11"/>
              <w:rPr>
                <w:sz w:val="21"/>
                <w:lang w:val="en-US"/>
              </w:rPr>
            </w:pPr>
          </w:p>
        </w:tc>
        <w:tc>
          <w:tcPr>
            <w:tcW w:w="4860" w:type="dxa"/>
          </w:tcPr>
          <w:p w14:paraId="1F2A55F7" w14:textId="49C3A420" w:rsidR="001A1BD2" w:rsidRPr="00757AA3" w:rsidRDefault="001A1BD2" w:rsidP="001A1BD2">
            <w:pPr>
              <w:pStyle w:val="BodyText"/>
              <w:spacing w:before="11"/>
              <w:rPr>
                <w:sz w:val="21"/>
                <w:lang w:val="en-US"/>
              </w:rPr>
            </w:pPr>
          </w:p>
        </w:tc>
      </w:tr>
      <w:tr w:rsidR="001A1BD2" w:rsidRPr="001A1BD2" w14:paraId="7B304843" w14:textId="3630B1FC" w:rsidTr="00757AA3">
        <w:tc>
          <w:tcPr>
            <w:tcW w:w="4843" w:type="dxa"/>
          </w:tcPr>
          <w:p w14:paraId="1EAA028B" w14:textId="77777777" w:rsidR="001A1BD2" w:rsidRPr="006F7434" w:rsidRDefault="001A1BD2" w:rsidP="001A1BD2">
            <w:pPr>
              <w:pStyle w:val="Heading1"/>
              <w:ind w:left="0"/>
              <w:jc w:val="left"/>
            </w:pPr>
            <w:r w:rsidRPr="006F7434">
              <w:t>B.- VALOR ESTIMADO DE LA LICITACIÓN, IVA EXCLUIDO.</w:t>
            </w:r>
          </w:p>
        </w:tc>
        <w:tc>
          <w:tcPr>
            <w:tcW w:w="4860" w:type="dxa"/>
          </w:tcPr>
          <w:p w14:paraId="0528CE71" w14:textId="616BB50C" w:rsidR="001A1BD2" w:rsidRPr="00757AA3" w:rsidRDefault="001A1BD2" w:rsidP="001A1BD2">
            <w:pPr>
              <w:pStyle w:val="Heading1"/>
              <w:ind w:left="0"/>
              <w:jc w:val="left"/>
              <w:rPr>
                <w:lang w:val="en-US"/>
              </w:rPr>
            </w:pPr>
            <w:r w:rsidRPr="00757AA3">
              <w:rPr>
                <w:lang w:val="en-US"/>
              </w:rPr>
              <w:t>B. - ESTIMATED VALUE OF CALL FOR BIDS, VAT EXCLUDED</w:t>
            </w:r>
          </w:p>
        </w:tc>
      </w:tr>
      <w:tr w:rsidR="001A1BD2" w:rsidRPr="001A1BD2" w14:paraId="744EED57" w14:textId="098479E1" w:rsidTr="00757AA3">
        <w:tc>
          <w:tcPr>
            <w:tcW w:w="4843" w:type="dxa"/>
          </w:tcPr>
          <w:p w14:paraId="06513445" w14:textId="77777777" w:rsidR="001A1BD2" w:rsidRPr="001A1BD2" w:rsidRDefault="001A1BD2" w:rsidP="001A1BD2">
            <w:pPr>
              <w:pStyle w:val="BodyText"/>
              <w:spacing w:before="2"/>
              <w:rPr>
                <w:b/>
                <w:lang w:val="en-US"/>
              </w:rPr>
            </w:pPr>
          </w:p>
        </w:tc>
        <w:tc>
          <w:tcPr>
            <w:tcW w:w="4860" w:type="dxa"/>
          </w:tcPr>
          <w:p w14:paraId="3A446263" w14:textId="116EC441" w:rsidR="001A1BD2" w:rsidRPr="00757AA3" w:rsidRDefault="001A1BD2" w:rsidP="001A1BD2">
            <w:pPr>
              <w:pStyle w:val="BodyText"/>
              <w:spacing w:before="2"/>
              <w:rPr>
                <w:b/>
                <w:lang w:val="en-US"/>
              </w:rPr>
            </w:pPr>
          </w:p>
        </w:tc>
      </w:tr>
      <w:tr w:rsidR="001A1BD2" w:rsidRPr="001A1BD2" w14:paraId="3A38D8E9" w14:textId="6C7F4BE6" w:rsidTr="00757AA3">
        <w:tc>
          <w:tcPr>
            <w:tcW w:w="4843" w:type="dxa"/>
          </w:tcPr>
          <w:p w14:paraId="12F41E3E" w14:textId="77777777" w:rsidR="001A1BD2" w:rsidRPr="006F7434" w:rsidRDefault="001A1BD2" w:rsidP="001A1BD2">
            <w:pPr>
              <w:pStyle w:val="BodyText"/>
              <w:spacing w:before="1"/>
            </w:pPr>
            <w:r w:rsidRPr="006F7434">
              <w:t>El valor estimado de la licitación es de 3.785.000 EUR.</w:t>
            </w:r>
          </w:p>
        </w:tc>
        <w:tc>
          <w:tcPr>
            <w:tcW w:w="4860" w:type="dxa"/>
          </w:tcPr>
          <w:p w14:paraId="6A8FB1E2" w14:textId="29FF3E6D" w:rsidR="001A1BD2" w:rsidRPr="00757AA3" w:rsidRDefault="001A1BD2" w:rsidP="001A1BD2">
            <w:pPr>
              <w:pStyle w:val="BodyText"/>
              <w:spacing w:before="1"/>
              <w:rPr>
                <w:lang w:val="en-US"/>
              </w:rPr>
            </w:pPr>
            <w:r w:rsidRPr="00757AA3">
              <w:rPr>
                <w:lang w:val="en-US"/>
              </w:rPr>
              <w:t>The estimated value of the call for bids is 3,785,000 euros.</w:t>
            </w:r>
          </w:p>
        </w:tc>
      </w:tr>
      <w:tr w:rsidR="001A1BD2" w:rsidRPr="001A1BD2" w14:paraId="681E590E" w14:textId="25A82AB5" w:rsidTr="00757AA3">
        <w:tc>
          <w:tcPr>
            <w:tcW w:w="4843" w:type="dxa"/>
          </w:tcPr>
          <w:p w14:paraId="31E638D0" w14:textId="77777777" w:rsidR="001A1BD2" w:rsidRPr="001A1BD2" w:rsidRDefault="001A1BD2" w:rsidP="001A1BD2">
            <w:pPr>
              <w:pStyle w:val="BodyText"/>
              <w:spacing w:before="9"/>
              <w:rPr>
                <w:sz w:val="21"/>
                <w:lang w:val="en-US"/>
              </w:rPr>
            </w:pPr>
          </w:p>
        </w:tc>
        <w:tc>
          <w:tcPr>
            <w:tcW w:w="4860" w:type="dxa"/>
          </w:tcPr>
          <w:p w14:paraId="3F7B220B" w14:textId="41852E27" w:rsidR="001A1BD2" w:rsidRPr="00757AA3" w:rsidRDefault="001A1BD2" w:rsidP="001A1BD2">
            <w:pPr>
              <w:pStyle w:val="BodyText"/>
              <w:spacing w:before="9"/>
              <w:rPr>
                <w:sz w:val="21"/>
                <w:lang w:val="en-US"/>
              </w:rPr>
            </w:pPr>
          </w:p>
        </w:tc>
      </w:tr>
      <w:tr w:rsidR="001A1BD2" w:rsidRPr="001A1BD2" w14:paraId="3785F016" w14:textId="71D5D3FD" w:rsidTr="00757AA3">
        <w:tc>
          <w:tcPr>
            <w:tcW w:w="4843" w:type="dxa"/>
          </w:tcPr>
          <w:p w14:paraId="6F4B5197" w14:textId="77777777" w:rsidR="001A1BD2" w:rsidRPr="006F7434" w:rsidRDefault="001A1BD2" w:rsidP="001A1BD2">
            <w:pPr>
              <w:spacing w:line="242" w:lineRule="auto"/>
              <w:jc w:val="both"/>
              <w:rPr>
                <w:sz w:val="20"/>
              </w:rPr>
            </w:pPr>
            <w:r w:rsidRPr="006F7434">
              <w:t xml:space="preserve">El contrato </w:t>
            </w:r>
            <w:r w:rsidRPr="006F7434">
              <w:rPr>
                <w:b/>
              </w:rPr>
              <w:t xml:space="preserve">“Suministro e Instalación de un Sistema  del Puerto de Sevilla” </w:t>
            </w:r>
            <w:r w:rsidRPr="006F7434">
              <w:t>tiene un presupuesto de 5.300.000 EUR del sistema puesto en servicio.</w:t>
            </w:r>
          </w:p>
        </w:tc>
        <w:tc>
          <w:tcPr>
            <w:tcW w:w="4860" w:type="dxa"/>
          </w:tcPr>
          <w:p w14:paraId="33328281" w14:textId="2D3CD4BC" w:rsidR="001A1BD2" w:rsidRPr="00757AA3" w:rsidRDefault="001A1BD2" w:rsidP="001A1BD2">
            <w:pPr>
              <w:spacing w:line="242" w:lineRule="auto"/>
              <w:jc w:val="both"/>
              <w:rPr>
                <w:lang w:val="en-US"/>
              </w:rPr>
            </w:pPr>
            <w:r w:rsidRPr="00757AA3">
              <w:rPr>
                <w:lang w:val="en-US"/>
              </w:rPr>
              <w:t xml:space="preserve">The </w:t>
            </w:r>
            <w:r w:rsidRPr="00757AA3">
              <w:rPr>
                <w:b/>
                <w:lang w:val="en-US"/>
              </w:rPr>
              <w:t>“Supply and Installation of a System at the Port of Seville”</w:t>
            </w:r>
            <w:r w:rsidRPr="00757AA3">
              <w:rPr>
                <w:lang w:val="en-US"/>
              </w:rPr>
              <w:t xml:space="preserve"> contract has a budget of 5,300,000 euros for the system placed in service.</w:t>
            </w:r>
          </w:p>
        </w:tc>
      </w:tr>
      <w:tr w:rsidR="001A1BD2" w:rsidRPr="001A1BD2" w14:paraId="60A51541" w14:textId="33C5506D" w:rsidTr="00757AA3">
        <w:tc>
          <w:tcPr>
            <w:tcW w:w="4843" w:type="dxa"/>
          </w:tcPr>
          <w:p w14:paraId="28585AEE" w14:textId="77777777" w:rsidR="001A1BD2" w:rsidRPr="001A1BD2" w:rsidRDefault="001A1BD2" w:rsidP="001A1BD2">
            <w:pPr>
              <w:pStyle w:val="BodyText"/>
              <w:rPr>
                <w:sz w:val="20"/>
                <w:lang w:val="en-US"/>
              </w:rPr>
            </w:pPr>
          </w:p>
        </w:tc>
        <w:tc>
          <w:tcPr>
            <w:tcW w:w="4860" w:type="dxa"/>
          </w:tcPr>
          <w:p w14:paraId="33AB3CF7" w14:textId="155DA4CD" w:rsidR="001A1BD2" w:rsidRPr="00757AA3" w:rsidRDefault="001A1BD2" w:rsidP="001A1BD2">
            <w:pPr>
              <w:pStyle w:val="BodyText"/>
              <w:rPr>
                <w:sz w:val="20"/>
                <w:lang w:val="en-US"/>
              </w:rPr>
            </w:pPr>
          </w:p>
        </w:tc>
      </w:tr>
      <w:tr w:rsidR="001A1BD2" w:rsidRPr="006F7434" w14:paraId="3D1B9CD6" w14:textId="3E8EA219" w:rsidTr="00757AA3">
        <w:tc>
          <w:tcPr>
            <w:tcW w:w="4843" w:type="dxa"/>
          </w:tcPr>
          <w:p w14:paraId="7AD449AE" w14:textId="77777777" w:rsidR="001A1BD2" w:rsidRPr="006F7434" w:rsidRDefault="001A1BD2" w:rsidP="001A1BD2">
            <w:pPr>
              <w:pStyle w:val="Heading1"/>
              <w:ind w:left="0"/>
              <w:jc w:val="left"/>
            </w:pPr>
            <w:r w:rsidRPr="006F7434">
              <w:t>C.- PLAZO DE DURACIÓN DEL CONTRATO</w:t>
            </w:r>
          </w:p>
        </w:tc>
        <w:tc>
          <w:tcPr>
            <w:tcW w:w="4860" w:type="dxa"/>
          </w:tcPr>
          <w:p w14:paraId="00ED65F6" w14:textId="58DD0E4B" w:rsidR="001A1BD2" w:rsidRPr="00757AA3" w:rsidRDefault="001A1BD2" w:rsidP="001A1BD2">
            <w:pPr>
              <w:pStyle w:val="Heading1"/>
              <w:ind w:left="0"/>
              <w:jc w:val="left"/>
              <w:rPr>
                <w:lang w:val="en-US"/>
              </w:rPr>
            </w:pPr>
            <w:r w:rsidRPr="00757AA3">
              <w:rPr>
                <w:lang w:val="en-US"/>
              </w:rPr>
              <w:t>C. - CONTRACT TERM</w:t>
            </w:r>
          </w:p>
        </w:tc>
      </w:tr>
      <w:tr w:rsidR="001A1BD2" w:rsidRPr="006F7434" w14:paraId="635BA164" w14:textId="2E6D4FC8" w:rsidTr="00757AA3">
        <w:tc>
          <w:tcPr>
            <w:tcW w:w="4843" w:type="dxa"/>
          </w:tcPr>
          <w:p w14:paraId="675C84B2" w14:textId="77777777" w:rsidR="001A1BD2" w:rsidRPr="006F7434" w:rsidRDefault="001A1BD2" w:rsidP="001A1BD2">
            <w:pPr>
              <w:pStyle w:val="BodyText"/>
              <w:spacing w:before="1"/>
              <w:rPr>
                <w:b/>
              </w:rPr>
            </w:pPr>
          </w:p>
        </w:tc>
        <w:tc>
          <w:tcPr>
            <w:tcW w:w="4860" w:type="dxa"/>
          </w:tcPr>
          <w:p w14:paraId="329A7517" w14:textId="77777777" w:rsidR="001A1BD2" w:rsidRPr="00757AA3" w:rsidRDefault="001A1BD2" w:rsidP="001A1BD2">
            <w:pPr>
              <w:pStyle w:val="BodyText"/>
              <w:spacing w:before="1"/>
              <w:rPr>
                <w:b/>
                <w:lang w:val="en-US"/>
              </w:rPr>
            </w:pPr>
          </w:p>
        </w:tc>
      </w:tr>
      <w:tr w:rsidR="001A1BD2" w:rsidRPr="001A1BD2" w14:paraId="5E18A669" w14:textId="6A8AB2A1" w:rsidTr="00757AA3">
        <w:tc>
          <w:tcPr>
            <w:tcW w:w="4843" w:type="dxa"/>
          </w:tcPr>
          <w:p w14:paraId="4D4B556A" w14:textId="77777777" w:rsidR="001A1BD2" w:rsidRPr="006F7434" w:rsidRDefault="001A1BD2" w:rsidP="001A1BD2">
            <w:pPr>
              <w:pStyle w:val="BodyText"/>
            </w:pPr>
            <w:r w:rsidRPr="006F7434">
              <w:t>El contrato “Suministro e Instalación de un Sistema  del Puerto de Sevilla” tendrá una duración máxima de un</w:t>
            </w:r>
            <w:r w:rsidRPr="006F7434">
              <w:rPr>
                <w:spacing w:val="-35"/>
              </w:rPr>
              <w:t xml:space="preserve"> </w:t>
            </w:r>
            <w:r w:rsidRPr="006F7434">
              <w:t>año.</w:t>
            </w:r>
          </w:p>
        </w:tc>
        <w:tc>
          <w:tcPr>
            <w:tcW w:w="4860" w:type="dxa"/>
          </w:tcPr>
          <w:p w14:paraId="65F3C6AE" w14:textId="337A266B" w:rsidR="001A1BD2" w:rsidRPr="00757AA3" w:rsidRDefault="001A1BD2" w:rsidP="001A1BD2">
            <w:pPr>
              <w:pStyle w:val="BodyText"/>
              <w:rPr>
                <w:lang w:val="en-US"/>
              </w:rPr>
            </w:pPr>
            <w:r w:rsidRPr="00757AA3">
              <w:rPr>
                <w:lang w:val="en-US"/>
              </w:rPr>
              <w:t>The “Supply and Installation of a System at the Port of Seville” contract will have a maximum term of one year.</w:t>
            </w:r>
          </w:p>
        </w:tc>
      </w:tr>
      <w:tr w:rsidR="001A1BD2" w:rsidRPr="001A1BD2" w14:paraId="2501D986" w14:textId="5419F0DA" w:rsidTr="00757AA3">
        <w:tc>
          <w:tcPr>
            <w:tcW w:w="4843" w:type="dxa"/>
          </w:tcPr>
          <w:p w14:paraId="72B5015A" w14:textId="77777777" w:rsidR="001A1BD2" w:rsidRPr="001A1BD2" w:rsidRDefault="001A1BD2" w:rsidP="001A1BD2">
            <w:pPr>
              <w:pStyle w:val="BodyText"/>
              <w:spacing w:before="1"/>
              <w:rPr>
                <w:lang w:val="en-US"/>
              </w:rPr>
            </w:pPr>
          </w:p>
        </w:tc>
        <w:tc>
          <w:tcPr>
            <w:tcW w:w="4860" w:type="dxa"/>
          </w:tcPr>
          <w:p w14:paraId="0239CDC4" w14:textId="77777777" w:rsidR="001A1BD2" w:rsidRPr="00757AA3" w:rsidRDefault="001A1BD2" w:rsidP="001A1BD2">
            <w:pPr>
              <w:pStyle w:val="BodyText"/>
              <w:spacing w:before="1"/>
              <w:rPr>
                <w:lang w:val="en-US"/>
              </w:rPr>
            </w:pPr>
          </w:p>
        </w:tc>
      </w:tr>
      <w:tr w:rsidR="001A1BD2" w:rsidRPr="001A1BD2" w14:paraId="2B671EC0" w14:textId="7E978143" w:rsidTr="00757AA3">
        <w:tc>
          <w:tcPr>
            <w:tcW w:w="4843" w:type="dxa"/>
          </w:tcPr>
          <w:p w14:paraId="5302BF06" w14:textId="77777777" w:rsidR="001A1BD2" w:rsidRPr="006F7434" w:rsidRDefault="001A1BD2" w:rsidP="001A1BD2">
            <w:pPr>
              <w:pStyle w:val="BodyText"/>
              <w:spacing w:before="1"/>
            </w:pPr>
            <w:r w:rsidRPr="006F7434">
              <w:t>El contrato de “</w:t>
            </w:r>
            <w:r w:rsidRPr="006F7434">
              <w:rPr>
                <w:b/>
                <w:bCs/>
              </w:rPr>
              <w:t>Servicio de Mantenimiento</w:t>
            </w:r>
            <w:r w:rsidRPr="006F7434">
              <w:t>” tendrá  un plazo de duración de cinco</w:t>
            </w:r>
            <w:r w:rsidRPr="006F7434">
              <w:rPr>
                <w:spacing w:val="-5"/>
              </w:rPr>
              <w:t xml:space="preserve"> </w:t>
            </w:r>
            <w:r w:rsidRPr="006F7434">
              <w:t>años.</w:t>
            </w:r>
          </w:p>
        </w:tc>
        <w:tc>
          <w:tcPr>
            <w:tcW w:w="4860" w:type="dxa"/>
          </w:tcPr>
          <w:p w14:paraId="1546D5DD" w14:textId="7020A22C" w:rsidR="001A1BD2" w:rsidRPr="00757AA3" w:rsidRDefault="001A1BD2" w:rsidP="001A1BD2">
            <w:pPr>
              <w:pStyle w:val="BodyText"/>
              <w:spacing w:before="1"/>
              <w:rPr>
                <w:lang w:val="en-US"/>
              </w:rPr>
            </w:pPr>
            <w:r w:rsidRPr="00757AA3">
              <w:rPr>
                <w:lang w:val="en-US"/>
              </w:rPr>
              <w:t>The “</w:t>
            </w:r>
            <w:r w:rsidRPr="00757AA3">
              <w:rPr>
                <w:b/>
                <w:lang w:val="en-US"/>
              </w:rPr>
              <w:t>Maintenance Service</w:t>
            </w:r>
            <w:r w:rsidRPr="00757AA3">
              <w:rPr>
                <w:lang w:val="en-US"/>
              </w:rPr>
              <w:t>” contract will have a term of five years.</w:t>
            </w:r>
          </w:p>
        </w:tc>
      </w:tr>
      <w:tr w:rsidR="001A1BD2" w:rsidRPr="001A1BD2" w14:paraId="3AB72908" w14:textId="598746B1" w:rsidTr="00757AA3">
        <w:tc>
          <w:tcPr>
            <w:tcW w:w="4843" w:type="dxa"/>
          </w:tcPr>
          <w:p w14:paraId="2E136FDC" w14:textId="77777777" w:rsidR="001A1BD2" w:rsidRPr="001A1BD2" w:rsidRDefault="001A1BD2" w:rsidP="001A1BD2">
            <w:pPr>
              <w:pStyle w:val="BodyText"/>
              <w:spacing w:before="8"/>
              <w:rPr>
                <w:sz w:val="21"/>
                <w:lang w:val="en-US"/>
              </w:rPr>
            </w:pPr>
          </w:p>
        </w:tc>
        <w:tc>
          <w:tcPr>
            <w:tcW w:w="4860" w:type="dxa"/>
          </w:tcPr>
          <w:p w14:paraId="35AFD21D" w14:textId="77777777" w:rsidR="001A1BD2" w:rsidRPr="00757AA3" w:rsidRDefault="001A1BD2" w:rsidP="001A1BD2">
            <w:pPr>
              <w:pStyle w:val="BodyText"/>
              <w:spacing w:before="8"/>
              <w:rPr>
                <w:sz w:val="21"/>
                <w:lang w:val="en-US"/>
              </w:rPr>
            </w:pPr>
          </w:p>
        </w:tc>
      </w:tr>
      <w:tr w:rsidR="001A1BD2" w:rsidRPr="001A1BD2" w14:paraId="6FEEF4BF" w14:textId="351C65E6" w:rsidTr="00757AA3">
        <w:tc>
          <w:tcPr>
            <w:tcW w:w="4843" w:type="dxa"/>
          </w:tcPr>
          <w:p w14:paraId="1FADF724" w14:textId="77777777" w:rsidR="001A1BD2" w:rsidRPr="006F7434" w:rsidRDefault="001A1BD2" w:rsidP="001A1BD2">
            <w:pPr>
              <w:pStyle w:val="Heading1"/>
              <w:spacing w:line="480" w:lineRule="auto"/>
              <w:ind w:left="0"/>
              <w:jc w:val="left"/>
            </w:pPr>
            <w:r w:rsidRPr="006F7434">
              <w:t>II.- CARACTERÍSTICAS DE LA LICITACIÓN D.- PROCEDIMIENTO</w:t>
            </w:r>
          </w:p>
        </w:tc>
        <w:tc>
          <w:tcPr>
            <w:tcW w:w="4860" w:type="dxa"/>
          </w:tcPr>
          <w:p w14:paraId="33EB61C9" w14:textId="77777777" w:rsidR="001A1BD2" w:rsidRPr="00757AA3" w:rsidRDefault="001A1BD2" w:rsidP="001A1BD2">
            <w:pPr>
              <w:pStyle w:val="Heading1"/>
              <w:spacing w:line="480" w:lineRule="auto"/>
              <w:ind w:left="0"/>
              <w:jc w:val="left"/>
              <w:rPr>
                <w:lang w:val="en-US"/>
              </w:rPr>
            </w:pPr>
            <w:r w:rsidRPr="00757AA3">
              <w:rPr>
                <w:lang w:val="en-US"/>
              </w:rPr>
              <w:t xml:space="preserve">II. - DESCRIPTION OF CALL FOR BIDS </w:t>
            </w:r>
          </w:p>
          <w:p w14:paraId="1D7DE759" w14:textId="68133BDA" w:rsidR="001A1BD2" w:rsidRPr="00757AA3" w:rsidRDefault="001A1BD2" w:rsidP="001A1BD2">
            <w:pPr>
              <w:pStyle w:val="Heading1"/>
              <w:spacing w:line="480" w:lineRule="auto"/>
              <w:ind w:left="0"/>
              <w:jc w:val="left"/>
              <w:rPr>
                <w:lang w:val="en-US"/>
              </w:rPr>
            </w:pPr>
            <w:r w:rsidRPr="00757AA3">
              <w:rPr>
                <w:lang w:val="en-US"/>
              </w:rPr>
              <w:t>D. - BID TYPE</w:t>
            </w:r>
          </w:p>
        </w:tc>
      </w:tr>
      <w:tr w:rsidR="001A1BD2" w:rsidRPr="006F7434" w14:paraId="7B53BB00" w14:textId="0220FD0E" w:rsidTr="00757AA3">
        <w:tc>
          <w:tcPr>
            <w:tcW w:w="4843" w:type="dxa"/>
          </w:tcPr>
          <w:p w14:paraId="3D3026F8" w14:textId="77777777" w:rsidR="001A1BD2" w:rsidRPr="006F7434" w:rsidRDefault="001A1BD2" w:rsidP="001A1BD2">
            <w:pPr>
              <w:spacing w:before="2" w:line="252" w:lineRule="exact"/>
            </w:pPr>
            <w:r w:rsidRPr="006F7434">
              <w:rPr>
                <w:b/>
              </w:rPr>
              <w:t xml:space="preserve">Procedimiento: </w:t>
            </w:r>
            <w:r w:rsidRPr="006F7434">
              <w:t>ABIERTO</w:t>
            </w:r>
          </w:p>
        </w:tc>
        <w:tc>
          <w:tcPr>
            <w:tcW w:w="4860" w:type="dxa"/>
          </w:tcPr>
          <w:p w14:paraId="4698ACA5" w14:textId="2E7218D4" w:rsidR="001A1BD2" w:rsidRPr="00757AA3" w:rsidRDefault="001A1BD2" w:rsidP="001A1BD2">
            <w:pPr>
              <w:spacing w:before="2" w:line="252" w:lineRule="exact"/>
              <w:rPr>
                <w:b/>
                <w:lang w:val="en-US"/>
              </w:rPr>
            </w:pPr>
            <w:r w:rsidRPr="00757AA3">
              <w:rPr>
                <w:b/>
                <w:lang w:val="en-US"/>
              </w:rPr>
              <w:t xml:space="preserve">Bid Type: </w:t>
            </w:r>
            <w:r w:rsidRPr="00757AA3">
              <w:rPr>
                <w:lang w:val="en-US"/>
              </w:rPr>
              <w:t>OPEN</w:t>
            </w:r>
          </w:p>
        </w:tc>
      </w:tr>
      <w:tr w:rsidR="001A1BD2" w:rsidRPr="001A1BD2" w14:paraId="08C841FD" w14:textId="6A241660" w:rsidTr="00757AA3">
        <w:tc>
          <w:tcPr>
            <w:tcW w:w="4843" w:type="dxa"/>
          </w:tcPr>
          <w:p w14:paraId="5639F712" w14:textId="77777777" w:rsidR="001A1BD2" w:rsidRPr="006F7434" w:rsidRDefault="001A1BD2" w:rsidP="001A1BD2">
            <w:pPr>
              <w:spacing w:line="252" w:lineRule="exact"/>
            </w:pPr>
            <w:r w:rsidRPr="006F7434">
              <w:rPr>
                <w:b/>
              </w:rPr>
              <w:t xml:space="preserve">Criterio de adjudicación: </w:t>
            </w:r>
            <w:r w:rsidRPr="006F7434">
              <w:t>OFERTA ECONÓMICAMENTE MÁS VENTAJOSA</w:t>
            </w:r>
          </w:p>
        </w:tc>
        <w:tc>
          <w:tcPr>
            <w:tcW w:w="4860" w:type="dxa"/>
          </w:tcPr>
          <w:p w14:paraId="057B48F4" w14:textId="61C30C2B" w:rsidR="001A1BD2" w:rsidRPr="00757AA3" w:rsidRDefault="001A1BD2" w:rsidP="001A1BD2">
            <w:pPr>
              <w:spacing w:line="252" w:lineRule="exact"/>
              <w:rPr>
                <w:b/>
                <w:lang w:val="en-US"/>
              </w:rPr>
            </w:pPr>
            <w:r w:rsidRPr="00757AA3">
              <w:rPr>
                <w:b/>
                <w:lang w:val="en-US"/>
              </w:rPr>
              <w:t xml:space="preserve">Award Criterion: </w:t>
            </w:r>
            <w:r w:rsidRPr="00757AA3">
              <w:rPr>
                <w:lang w:val="en-US"/>
              </w:rPr>
              <w:t>MOST ECONOMICALLY ADVANTAGEOUS BID</w:t>
            </w:r>
          </w:p>
        </w:tc>
      </w:tr>
      <w:tr w:rsidR="001A1BD2" w:rsidRPr="001A1BD2" w14:paraId="3A586CE8" w14:textId="65AA7794" w:rsidTr="00757AA3">
        <w:tc>
          <w:tcPr>
            <w:tcW w:w="4843" w:type="dxa"/>
          </w:tcPr>
          <w:p w14:paraId="05982F3A" w14:textId="77777777" w:rsidR="001A1BD2" w:rsidRPr="006F7434" w:rsidRDefault="001A1BD2" w:rsidP="001A1BD2">
            <w:pPr>
              <w:spacing w:line="252" w:lineRule="exact"/>
            </w:pPr>
            <w:r w:rsidRPr="006F7434">
              <w:rPr>
                <w:b/>
              </w:rPr>
              <w:t xml:space="preserve">Tramitación: </w:t>
            </w:r>
            <w:r w:rsidRPr="006F7434">
              <w:t>Ordinaria.</w:t>
            </w:r>
          </w:p>
        </w:tc>
        <w:tc>
          <w:tcPr>
            <w:tcW w:w="4860" w:type="dxa"/>
          </w:tcPr>
          <w:p w14:paraId="57BA58C8" w14:textId="686EC50A" w:rsidR="001A1BD2" w:rsidRPr="00757AA3" w:rsidRDefault="001A1BD2" w:rsidP="001A1BD2">
            <w:pPr>
              <w:spacing w:line="252" w:lineRule="exact"/>
              <w:rPr>
                <w:b/>
                <w:lang w:val="en-US"/>
              </w:rPr>
            </w:pPr>
            <w:r w:rsidRPr="00757AA3">
              <w:rPr>
                <w:b/>
                <w:lang w:val="en-US"/>
              </w:rPr>
              <w:t xml:space="preserve">Process: </w:t>
            </w:r>
            <w:r w:rsidRPr="00757AA3">
              <w:rPr>
                <w:lang w:val="en-US"/>
              </w:rPr>
              <w:t>Ordinary</w:t>
            </w:r>
          </w:p>
        </w:tc>
      </w:tr>
      <w:tr w:rsidR="001A1BD2" w:rsidRPr="006F7434" w14:paraId="37F20953" w14:textId="22ECDFB4" w:rsidTr="00757AA3">
        <w:tc>
          <w:tcPr>
            <w:tcW w:w="4843" w:type="dxa"/>
          </w:tcPr>
          <w:p w14:paraId="6D56D9E5" w14:textId="77777777" w:rsidR="001A1BD2" w:rsidRPr="001A1BD2" w:rsidRDefault="001A1BD2" w:rsidP="001A1BD2">
            <w:pPr>
              <w:pStyle w:val="BodyText"/>
              <w:rPr>
                <w:lang w:val="en-US"/>
              </w:rPr>
            </w:pPr>
          </w:p>
        </w:tc>
        <w:tc>
          <w:tcPr>
            <w:tcW w:w="4860" w:type="dxa"/>
          </w:tcPr>
          <w:p w14:paraId="744EB735" w14:textId="5B5C2DC5" w:rsidR="001A1BD2" w:rsidRPr="00757AA3" w:rsidRDefault="001A1BD2" w:rsidP="001A1BD2">
            <w:pPr>
              <w:pStyle w:val="BodyText"/>
              <w:rPr>
                <w:lang w:val="en-US"/>
              </w:rPr>
            </w:pPr>
          </w:p>
        </w:tc>
      </w:tr>
      <w:tr w:rsidR="001A1BD2" w:rsidRPr="006F7434" w14:paraId="04F2A579" w14:textId="0AD75CA6" w:rsidTr="00757AA3">
        <w:tc>
          <w:tcPr>
            <w:tcW w:w="4843" w:type="dxa"/>
          </w:tcPr>
          <w:p w14:paraId="5B5C749E" w14:textId="77777777" w:rsidR="001A1BD2" w:rsidRPr="006F7434" w:rsidRDefault="001A1BD2" w:rsidP="001A1BD2">
            <w:pPr>
              <w:pStyle w:val="Heading1"/>
              <w:ind w:left="0"/>
              <w:jc w:val="left"/>
            </w:pPr>
            <w:r w:rsidRPr="006F7434">
              <w:lastRenderedPageBreak/>
              <w:t>E.- REQUISITOS PARA LICITAR</w:t>
            </w:r>
          </w:p>
        </w:tc>
        <w:tc>
          <w:tcPr>
            <w:tcW w:w="4860" w:type="dxa"/>
          </w:tcPr>
          <w:p w14:paraId="030A1178" w14:textId="5A3722BC" w:rsidR="001A1BD2" w:rsidRPr="00757AA3" w:rsidRDefault="001A1BD2" w:rsidP="001A1BD2">
            <w:pPr>
              <w:pStyle w:val="Heading1"/>
              <w:ind w:left="0"/>
              <w:jc w:val="left"/>
              <w:rPr>
                <w:lang w:val="en-US"/>
              </w:rPr>
            </w:pPr>
            <w:r w:rsidRPr="00757AA3">
              <w:rPr>
                <w:lang w:val="en-US"/>
              </w:rPr>
              <w:t>E. - BIDDING REQUIREMENTS</w:t>
            </w:r>
          </w:p>
        </w:tc>
      </w:tr>
      <w:tr w:rsidR="001A1BD2" w:rsidRPr="006F7434" w14:paraId="291E2F30" w14:textId="344CCECF" w:rsidTr="00757AA3">
        <w:tc>
          <w:tcPr>
            <w:tcW w:w="4843" w:type="dxa"/>
          </w:tcPr>
          <w:p w14:paraId="6BC2BECA" w14:textId="77777777" w:rsidR="001A1BD2" w:rsidRPr="006F7434" w:rsidRDefault="001A1BD2" w:rsidP="001A1BD2">
            <w:pPr>
              <w:pStyle w:val="BodyText"/>
              <w:spacing w:before="3"/>
              <w:rPr>
                <w:b/>
              </w:rPr>
            </w:pPr>
          </w:p>
        </w:tc>
        <w:tc>
          <w:tcPr>
            <w:tcW w:w="4860" w:type="dxa"/>
          </w:tcPr>
          <w:p w14:paraId="01A6A71C" w14:textId="4AAC74A5" w:rsidR="001A1BD2" w:rsidRPr="00757AA3" w:rsidRDefault="001A1BD2" w:rsidP="001A1BD2">
            <w:pPr>
              <w:pStyle w:val="BodyText"/>
              <w:spacing w:before="3"/>
              <w:rPr>
                <w:b/>
                <w:lang w:val="en-US"/>
              </w:rPr>
            </w:pPr>
          </w:p>
        </w:tc>
      </w:tr>
      <w:tr w:rsidR="001A1BD2" w:rsidRPr="001A1BD2" w14:paraId="0D16DF17" w14:textId="7165815C" w:rsidTr="00757AA3">
        <w:tc>
          <w:tcPr>
            <w:tcW w:w="4843" w:type="dxa"/>
          </w:tcPr>
          <w:p w14:paraId="06051C2F" w14:textId="77777777" w:rsidR="001A1BD2" w:rsidRPr="006F7434" w:rsidRDefault="001A1BD2" w:rsidP="001A1BD2">
            <w:pPr>
              <w:pStyle w:val="BodyText"/>
            </w:pPr>
            <w:r w:rsidRPr="006F7434">
              <w:t>Los licitadores deberán reunir los siguientes requisitos:</w:t>
            </w:r>
          </w:p>
        </w:tc>
        <w:tc>
          <w:tcPr>
            <w:tcW w:w="4860" w:type="dxa"/>
          </w:tcPr>
          <w:p w14:paraId="5E209C5C" w14:textId="13C97101" w:rsidR="001A1BD2" w:rsidRPr="00757AA3" w:rsidRDefault="001A1BD2" w:rsidP="001A1BD2">
            <w:pPr>
              <w:pStyle w:val="BodyText"/>
              <w:rPr>
                <w:lang w:val="en-US"/>
              </w:rPr>
            </w:pPr>
            <w:r w:rsidRPr="00757AA3">
              <w:rPr>
                <w:lang w:val="en-US"/>
              </w:rPr>
              <w:t>Bidders must meet these requirements:</w:t>
            </w:r>
          </w:p>
        </w:tc>
      </w:tr>
      <w:tr w:rsidR="001A1BD2" w:rsidRPr="001A1BD2" w14:paraId="601A854F" w14:textId="241B570E" w:rsidTr="00757AA3">
        <w:tc>
          <w:tcPr>
            <w:tcW w:w="4843" w:type="dxa"/>
          </w:tcPr>
          <w:p w14:paraId="417928AE" w14:textId="77777777" w:rsidR="001A1BD2" w:rsidRPr="001A1BD2" w:rsidRDefault="001A1BD2" w:rsidP="001A1BD2">
            <w:pPr>
              <w:pStyle w:val="BodyText"/>
              <w:rPr>
                <w:lang w:val="en-US"/>
              </w:rPr>
            </w:pPr>
          </w:p>
        </w:tc>
        <w:tc>
          <w:tcPr>
            <w:tcW w:w="4860" w:type="dxa"/>
          </w:tcPr>
          <w:p w14:paraId="47E78190" w14:textId="71F96822" w:rsidR="001A1BD2" w:rsidRPr="00757AA3" w:rsidRDefault="001A1BD2" w:rsidP="001A1BD2">
            <w:pPr>
              <w:pStyle w:val="BodyText"/>
              <w:rPr>
                <w:lang w:val="en-US"/>
              </w:rPr>
            </w:pPr>
          </w:p>
        </w:tc>
      </w:tr>
      <w:tr w:rsidR="001A1BD2" w:rsidRPr="001A1BD2" w14:paraId="6267CF5A" w14:textId="1762441C" w:rsidTr="00757AA3">
        <w:tc>
          <w:tcPr>
            <w:tcW w:w="4843" w:type="dxa"/>
          </w:tcPr>
          <w:p w14:paraId="74790954" w14:textId="77777777" w:rsidR="001A1BD2" w:rsidRPr="006F7434" w:rsidRDefault="001A1BD2" w:rsidP="001A1BD2">
            <w:pPr>
              <w:pStyle w:val="ListParagraph"/>
              <w:numPr>
                <w:ilvl w:val="3"/>
                <w:numId w:val="13"/>
              </w:numPr>
              <w:tabs>
                <w:tab w:val="left" w:pos="822"/>
              </w:tabs>
              <w:spacing w:line="276" w:lineRule="auto"/>
              <w:ind w:left="821"/>
              <w:jc w:val="both"/>
            </w:pPr>
            <w:r w:rsidRPr="006F7434">
              <w:t xml:space="preserve">No hallarse en ninguna de las circunstancias del artículo 60.1 del Texto Refundido de la </w:t>
            </w:r>
            <w:proofErr w:type="spellStart"/>
            <w:r w:rsidRPr="006F7434">
              <w:t>LCSP</w:t>
            </w:r>
            <w:proofErr w:type="spellEnd"/>
            <w:r w:rsidRPr="006F7434">
              <w:t>.</w:t>
            </w:r>
          </w:p>
        </w:tc>
        <w:tc>
          <w:tcPr>
            <w:tcW w:w="4860" w:type="dxa"/>
          </w:tcPr>
          <w:p w14:paraId="2FDBB4FF" w14:textId="3E7E2BC7" w:rsidR="001A1BD2" w:rsidRPr="00757AA3" w:rsidRDefault="001A1BD2" w:rsidP="001A1BD2">
            <w:pPr>
              <w:tabs>
                <w:tab w:val="left" w:pos="822"/>
              </w:tabs>
              <w:spacing w:line="276" w:lineRule="auto"/>
              <w:ind w:left="461"/>
              <w:rPr>
                <w:lang w:val="en-US"/>
              </w:rPr>
            </w:pPr>
            <w:r w:rsidRPr="00757AA3">
              <w:rPr>
                <w:lang w:val="en-US"/>
              </w:rPr>
              <w:t xml:space="preserve">a) </w:t>
            </w:r>
            <w:r w:rsidRPr="00757AA3">
              <w:rPr>
                <w:lang w:val="en-US"/>
              </w:rPr>
              <w:t xml:space="preserve">The conditions under Article 60.1 of the Consolidated Public Sector Contracts Law [Spanish initials, </w:t>
            </w:r>
            <w:proofErr w:type="spellStart"/>
            <w:r w:rsidRPr="00757AA3">
              <w:rPr>
                <w:lang w:val="en-US"/>
              </w:rPr>
              <w:t>LCSP</w:t>
            </w:r>
            <w:proofErr w:type="spellEnd"/>
            <w:r w:rsidRPr="00757AA3">
              <w:rPr>
                <w:lang w:val="en-US"/>
              </w:rPr>
              <w:t>] must not apply to them.</w:t>
            </w:r>
          </w:p>
        </w:tc>
      </w:tr>
      <w:tr w:rsidR="001A1BD2" w:rsidRPr="001A1BD2" w14:paraId="39826820" w14:textId="1ABB77C6" w:rsidTr="00757AA3">
        <w:tc>
          <w:tcPr>
            <w:tcW w:w="4843" w:type="dxa"/>
          </w:tcPr>
          <w:p w14:paraId="438AA901" w14:textId="77777777" w:rsidR="001A1BD2" w:rsidRPr="006F7434" w:rsidRDefault="001A1BD2" w:rsidP="001A1BD2">
            <w:pPr>
              <w:pStyle w:val="ListParagraph"/>
              <w:numPr>
                <w:ilvl w:val="3"/>
                <w:numId w:val="13"/>
              </w:numPr>
              <w:tabs>
                <w:tab w:val="left" w:pos="822"/>
              </w:tabs>
              <w:spacing w:line="276" w:lineRule="auto"/>
              <w:ind w:left="821"/>
              <w:jc w:val="both"/>
            </w:pPr>
            <w:r w:rsidRPr="006F7434">
              <w:t>La finalidad o actividad del licitador debe tener relación directa con el objeto de los contratos a los que se refiere, según resulte de sus respectivos estatutos o reglas fundacionales.</w:t>
            </w:r>
          </w:p>
        </w:tc>
        <w:tc>
          <w:tcPr>
            <w:tcW w:w="4860" w:type="dxa"/>
          </w:tcPr>
          <w:p w14:paraId="24EEB84E" w14:textId="105787B7" w:rsidR="001A1BD2" w:rsidRPr="00757AA3" w:rsidRDefault="001A1BD2" w:rsidP="001A1BD2">
            <w:pPr>
              <w:pStyle w:val="ListParagraph"/>
              <w:numPr>
                <w:ilvl w:val="0"/>
                <w:numId w:val="15"/>
              </w:numPr>
              <w:tabs>
                <w:tab w:val="left" w:pos="822"/>
              </w:tabs>
              <w:spacing w:line="276" w:lineRule="auto"/>
              <w:jc w:val="left"/>
              <w:rPr>
                <w:lang w:val="en-US"/>
              </w:rPr>
            </w:pPr>
            <w:r w:rsidRPr="00757AA3">
              <w:rPr>
                <w:lang w:val="en-US"/>
              </w:rPr>
              <w:t>The bidder’s activity or business purpose must be directly related to the subject of the referenced contracts, based on its respective by-laws or founding articles.</w:t>
            </w:r>
          </w:p>
        </w:tc>
      </w:tr>
      <w:tr w:rsidR="001A1BD2" w:rsidRPr="001A1BD2" w14:paraId="14738871" w14:textId="752145D9" w:rsidTr="00757AA3">
        <w:tc>
          <w:tcPr>
            <w:tcW w:w="4843" w:type="dxa"/>
          </w:tcPr>
          <w:p w14:paraId="5AE16884" w14:textId="77777777" w:rsidR="001A1BD2" w:rsidRPr="001A1BD2" w:rsidRDefault="001A1BD2" w:rsidP="001A1BD2">
            <w:pPr>
              <w:tabs>
                <w:tab w:val="left" w:pos="822"/>
              </w:tabs>
              <w:spacing w:line="276" w:lineRule="auto"/>
              <w:rPr>
                <w:lang w:val="en-US"/>
              </w:rPr>
            </w:pPr>
          </w:p>
        </w:tc>
        <w:tc>
          <w:tcPr>
            <w:tcW w:w="4860" w:type="dxa"/>
          </w:tcPr>
          <w:p w14:paraId="18819AE8" w14:textId="6BB1C8C5" w:rsidR="001A1BD2" w:rsidRPr="00757AA3" w:rsidRDefault="001A1BD2" w:rsidP="001A1BD2">
            <w:pPr>
              <w:tabs>
                <w:tab w:val="left" w:pos="822"/>
              </w:tabs>
              <w:spacing w:line="276" w:lineRule="auto"/>
              <w:rPr>
                <w:lang w:val="en-US"/>
              </w:rPr>
            </w:pPr>
          </w:p>
        </w:tc>
      </w:tr>
      <w:tr w:rsidR="001A1BD2" w:rsidRPr="001A1BD2" w14:paraId="2D81A98B" w14:textId="3F208089" w:rsidTr="00757AA3">
        <w:tc>
          <w:tcPr>
            <w:tcW w:w="4843" w:type="dxa"/>
          </w:tcPr>
          <w:p w14:paraId="2F460D86" w14:textId="6E0382FB" w:rsidR="001A1BD2" w:rsidRPr="00531C3F" w:rsidRDefault="001A1BD2" w:rsidP="00531C3F">
            <w:pPr>
              <w:pStyle w:val="ListParagraph"/>
              <w:numPr>
                <w:ilvl w:val="0"/>
                <w:numId w:val="15"/>
              </w:numPr>
              <w:tabs>
                <w:tab w:val="left" w:pos="822"/>
              </w:tabs>
              <w:spacing w:line="276" w:lineRule="auto"/>
              <w:rPr>
                <w:lang w:val="es-419"/>
              </w:rPr>
            </w:pPr>
            <w:r w:rsidRPr="006F7434">
              <w:t xml:space="preserve">Haber realizado un mínimo de 3 contratos de objeto similar a la presente licitación, con un importe de adjudicación cada uno de ellos superior a 150.000 </w:t>
            </w:r>
            <w:r w:rsidRPr="00531C3F">
              <w:rPr>
                <w:rFonts w:ascii="Times New Roman" w:hAnsi="Times New Roman"/>
              </w:rPr>
              <w:t>€</w:t>
            </w:r>
            <w:r w:rsidRPr="006F7434">
              <w:t>, y que se hayan realizado en los últimos 5 años en el ámbito de la Unión Europea y/o en el sector logístico.</w:t>
            </w:r>
          </w:p>
        </w:tc>
        <w:tc>
          <w:tcPr>
            <w:tcW w:w="4860" w:type="dxa"/>
          </w:tcPr>
          <w:p w14:paraId="5CEFE1D5" w14:textId="3948196A" w:rsidR="001A1BD2" w:rsidRPr="00757AA3" w:rsidRDefault="00531C3F" w:rsidP="00531C3F">
            <w:pPr>
              <w:spacing w:line="276" w:lineRule="auto"/>
              <w:ind w:left="257" w:hanging="257"/>
              <w:rPr>
                <w:lang w:val="en-US"/>
              </w:rPr>
            </w:pPr>
            <w:r w:rsidRPr="00757AA3">
              <w:rPr>
                <w:lang w:val="en-US"/>
              </w:rPr>
              <w:t xml:space="preserve">c) </w:t>
            </w:r>
            <w:r w:rsidR="001A1BD2" w:rsidRPr="00757AA3">
              <w:rPr>
                <w:lang w:val="en-US"/>
              </w:rPr>
              <w:t>It must have entered into a minimum of three contracts with a subject similar to this one, with an awarded amount for each greater than 150,000 euros, executed in the past five years in the European Union and/or in the field of logistics.</w:t>
            </w:r>
          </w:p>
        </w:tc>
      </w:tr>
      <w:tr w:rsidR="001A1BD2" w:rsidRPr="001A1BD2" w14:paraId="7FF67058" w14:textId="79B78EF4" w:rsidTr="00757AA3">
        <w:tc>
          <w:tcPr>
            <w:tcW w:w="4843" w:type="dxa"/>
          </w:tcPr>
          <w:p w14:paraId="6252077F" w14:textId="0BBEC138" w:rsidR="001A1BD2" w:rsidRPr="00531C3F" w:rsidRDefault="001A1BD2" w:rsidP="00531C3F">
            <w:pPr>
              <w:pStyle w:val="ListParagraph"/>
              <w:numPr>
                <w:ilvl w:val="0"/>
                <w:numId w:val="15"/>
              </w:numPr>
              <w:tabs>
                <w:tab w:val="left" w:pos="822"/>
              </w:tabs>
              <w:spacing w:line="276" w:lineRule="auto"/>
              <w:rPr>
                <w:lang w:val="es-419"/>
              </w:rPr>
            </w:pPr>
            <w:r w:rsidRPr="006F7434">
              <w:t>El licitador deberá disponer del siguiente equipo de</w:t>
            </w:r>
            <w:r w:rsidRPr="00531C3F">
              <w:rPr>
                <w:spacing w:val="-8"/>
              </w:rPr>
              <w:t xml:space="preserve"> </w:t>
            </w:r>
            <w:r w:rsidRPr="006F7434">
              <w:t>trabajo:</w:t>
            </w:r>
          </w:p>
        </w:tc>
        <w:tc>
          <w:tcPr>
            <w:tcW w:w="4860" w:type="dxa"/>
          </w:tcPr>
          <w:p w14:paraId="11F41A09" w14:textId="21BF4424" w:rsidR="001A1BD2" w:rsidRPr="00757AA3" w:rsidRDefault="00531C3F" w:rsidP="00531C3F">
            <w:pPr>
              <w:spacing w:line="276" w:lineRule="auto"/>
              <w:ind w:left="257" w:hanging="257"/>
              <w:rPr>
                <w:lang w:val="en-US"/>
              </w:rPr>
            </w:pPr>
            <w:r w:rsidRPr="00757AA3">
              <w:rPr>
                <w:lang w:val="en-US"/>
              </w:rPr>
              <w:t xml:space="preserve">d) </w:t>
            </w:r>
            <w:r w:rsidR="001A1BD2" w:rsidRPr="00757AA3">
              <w:rPr>
                <w:lang w:val="en-US"/>
              </w:rPr>
              <w:t>The bidder must have the following work crew:</w:t>
            </w:r>
          </w:p>
        </w:tc>
      </w:tr>
      <w:tr w:rsidR="001A1BD2" w:rsidRPr="001A1BD2" w14:paraId="4FAB4C51" w14:textId="5C977441" w:rsidTr="00757AA3">
        <w:tc>
          <w:tcPr>
            <w:tcW w:w="4843" w:type="dxa"/>
          </w:tcPr>
          <w:p w14:paraId="2C40DEAD" w14:textId="63DA6921" w:rsidR="001A1BD2" w:rsidRPr="006F7434" w:rsidRDefault="001A1BD2" w:rsidP="00531C3F">
            <w:pPr>
              <w:tabs>
                <w:tab w:val="left" w:pos="822"/>
              </w:tabs>
              <w:spacing w:line="276" w:lineRule="auto"/>
            </w:pPr>
            <w:r w:rsidRPr="006F7434">
              <w:t>Al menos tres técnicos con "Capacitación para operadores de sistemas".</w:t>
            </w:r>
          </w:p>
        </w:tc>
        <w:tc>
          <w:tcPr>
            <w:tcW w:w="4860" w:type="dxa"/>
          </w:tcPr>
          <w:p w14:paraId="3953C92A" w14:textId="7275C3FF" w:rsidR="001A1BD2" w:rsidRPr="00757AA3" w:rsidRDefault="001A1BD2" w:rsidP="00531C3F">
            <w:pPr>
              <w:tabs>
                <w:tab w:val="left" w:pos="822"/>
              </w:tabs>
              <w:spacing w:line="276" w:lineRule="auto"/>
              <w:rPr>
                <w:lang w:val="en-US"/>
              </w:rPr>
            </w:pPr>
            <w:r w:rsidRPr="00757AA3">
              <w:rPr>
                <w:lang w:val="en-US"/>
              </w:rPr>
              <w:t>At least three technicians with “training for systems operators.”</w:t>
            </w:r>
          </w:p>
        </w:tc>
      </w:tr>
      <w:tr w:rsidR="001A1BD2" w:rsidRPr="006F7434" w14:paraId="6328224B" w14:textId="5E592B25" w:rsidTr="00757AA3">
        <w:tc>
          <w:tcPr>
            <w:tcW w:w="4843" w:type="dxa"/>
          </w:tcPr>
          <w:p w14:paraId="799BA57A" w14:textId="4D0007C1" w:rsidR="001A1BD2" w:rsidRPr="006F7434" w:rsidRDefault="001A1BD2" w:rsidP="00531C3F">
            <w:pPr>
              <w:pStyle w:val="ListParagraph"/>
              <w:tabs>
                <w:tab w:val="left" w:pos="822"/>
              </w:tabs>
              <w:spacing w:line="252" w:lineRule="exact"/>
              <w:ind w:left="822"/>
              <w:jc w:val="left"/>
            </w:pPr>
            <w:r w:rsidRPr="006F7434">
              <w:t>Un Jefe de proyecto para la Implantación y un Jefe de Mantenimiento. Ambos deberán ser titulados en Ingeniería Técnica o Superior Industrial, o título similar, con validez en España y con una experiencia de haber realizado un mínimo 3 contratos similares al objeto de esta licitación en el ámbito de la Unión Europea. Pueden coincidir en una misma</w:t>
            </w:r>
            <w:r w:rsidRPr="006F7434">
              <w:rPr>
                <w:spacing w:val="-6"/>
              </w:rPr>
              <w:t xml:space="preserve"> </w:t>
            </w:r>
            <w:r w:rsidRPr="006F7434">
              <w:t>persona.</w:t>
            </w:r>
          </w:p>
        </w:tc>
        <w:tc>
          <w:tcPr>
            <w:tcW w:w="4860" w:type="dxa"/>
          </w:tcPr>
          <w:p w14:paraId="1DD910F2" w14:textId="2AED05D3" w:rsidR="001A1BD2" w:rsidRPr="00757AA3" w:rsidRDefault="001A1BD2" w:rsidP="00531C3F">
            <w:pPr>
              <w:pStyle w:val="ListParagraph"/>
              <w:tabs>
                <w:tab w:val="left" w:pos="822"/>
              </w:tabs>
              <w:spacing w:line="252" w:lineRule="exact"/>
              <w:ind w:left="822"/>
              <w:jc w:val="left"/>
              <w:rPr>
                <w:lang w:val="en-US"/>
              </w:rPr>
            </w:pPr>
            <w:r w:rsidRPr="00757AA3">
              <w:rPr>
                <w:lang w:val="en-US"/>
              </w:rPr>
              <w:t>A Project Lead for installation and a Chief of Maintenance. Both must have degrees in Technical Engineering or Advanced Industrial Engineering or similar, valid in Spain, and with the experience of at least three contracts with subjects similar to this one within the European Union. These criteria may be met by one person.</w:t>
            </w:r>
          </w:p>
        </w:tc>
      </w:tr>
      <w:tr w:rsidR="001A1BD2" w:rsidRPr="006F7434" w14:paraId="629A4AD9" w14:textId="2B6BD9F9" w:rsidTr="00757AA3">
        <w:tc>
          <w:tcPr>
            <w:tcW w:w="4843" w:type="dxa"/>
          </w:tcPr>
          <w:p w14:paraId="15B88385" w14:textId="35EF23BE" w:rsidR="001A1BD2" w:rsidRPr="006F7434" w:rsidRDefault="001A1BD2" w:rsidP="00531C3F">
            <w:pPr>
              <w:tabs>
                <w:tab w:val="left" w:pos="1096"/>
              </w:tabs>
              <w:spacing w:before="39" w:line="276" w:lineRule="auto"/>
            </w:pPr>
          </w:p>
        </w:tc>
        <w:tc>
          <w:tcPr>
            <w:tcW w:w="4860" w:type="dxa"/>
          </w:tcPr>
          <w:p w14:paraId="6395F8ED" w14:textId="77777777" w:rsidR="001A1BD2" w:rsidRPr="00757AA3" w:rsidRDefault="001A1BD2" w:rsidP="00531C3F">
            <w:pPr>
              <w:tabs>
                <w:tab w:val="left" w:pos="1096"/>
              </w:tabs>
              <w:spacing w:before="39" w:line="276" w:lineRule="auto"/>
              <w:rPr>
                <w:lang w:val="en-US"/>
              </w:rPr>
            </w:pPr>
          </w:p>
        </w:tc>
      </w:tr>
      <w:tr w:rsidR="001A1BD2" w:rsidRPr="006F7434" w14:paraId="7161195B" w14:textId="5ADBF6D9" w:rsidTr="00757AA3">
        <w:tc>
          <w:tcPr>
            <w:tcW w:w="4843" w:type="dxa"/>
          </w:tcPr>
          <w:p w14:paraId="2DB7706F" w14:textId="77777777" w:rsidR="001A1BD2" w:rsidRPr="006F7434" w:rsidRDefault="001A1BD2" w:rsidP="001A1BD2">
            <w:pPr>
              <w:pStyle w:val="Heading1"/>
              <w:spacing w:before="199"/>
              <w:ind w:left="0"/>
              <w:jc w:val="left"/>
            </w:pPr>
            <w:r w:rsidRPr="006F7434">
              <w:t>F.- FIANZA</w:t>
            </w:r>
          </w:p>
        </w:tc>
        <w:tc>
          <w:tcPr>
            <w:tcW w:w="4860" w:type="dxa"/>
          </w:tcPr>
          <w:p w14:paraId="4399CD61" w14:textId="2AFC9A35" w:rsidR="001A1BD2" w:rsidRPr="00757AA3" w:rsidRDefault="00531C3F" w:rsidP="001A1BD2">
            <w:pPr>
              <w:pStyle w:val="Heading1"/>
              <w:spacing w:before="199"/>
              <w:ind w:left="0"/>
              <w:jc w:val="left"/>
              <w:rPr>
                <w:lang w:val="en-US"/>
              </w:rPr>
            </w:pPr>
            <w:r w:rsidRPr="00757AA3">
              <w:rPr>
                <w:lang w:val="en-US"/>
              </w:rPr>
              <w:t>F. - BOND</w:t>
            </w:r>
          </w:p>
        </w:tc>
      </w:tr>
      <w:tr w:rsidR="00531C3F" w:rsidRPr="001A1BD2" w14:paraId="3F07695F" w14:textId="7E68E750" w:rsidTr="00757AA3">
        <w:tc>
          <w:tcPr>
            <w:tcW w:w="4843" w:type="dxa"/>
          </w:tcPr>
          <w:p w14:paraId="35169964" w14:textId="45AA11A2" w:rsidR="00531C3F" w:rsidRPr="006F7434" w:rsidRDefault="00531C3F" w:rsidP="00531C3F">
            <w:pPr>
              <w:pStyle w:val="BodyText"/>
              <w:rPr>
                <w:b/>
                <w:sz w:val="16"/>
                <w:szCs w:val="16"/>
              </w:rPr>
            </w:pPr>
            <w:r w:rsidRPr="006F7434">
              <w:t xml:space="preserve">Deberá constituirse una fianza del 3% del presupuesto de licitación, IVA excluido. En el caso que se constituya aval o seguro de caución deberá seguir el modelo del </w:t>
            </w:r>
            <w:r w:rsidRPr="006F7434">
              <w:rPr>
                <w:u w:val="single"/>
              </w:rPr>
              <w:t xml:space="preserve">Anexo </w:t>
            </w:r>
            <w:proofErr w:type="spellStart"/>
            <w:r w:rsidRPr="006F7434">
              <w:rPr>
                <w:u w:val="single"/>
              </w:rPr>
              <w:t>nº</w:t>
            </w:r>
            <w:proofErr w:type="spellEnd"/>
            <w:r w:rsidRPr="006F7434">
              <w:rPr>
                <w:u w:val="single"/>
              </w:rPr>
              <w:t xml:space="preserve"> 1.</w:t>
            </w:r>
          </w:p>
        </w:tc>
        <w:tc>
          <w:tcPr>
            <w:tcW w:w="4860" w:type="dxa"/>
          </w:tcPr>
          <w:p w14:paraId="197EE98B" w14:textId="7C26E361" w:rsidR="00531C3F" w:rsidRPr="00757AA3" w:rsidRDefault="00531C3F" w:rsidP="00531C3F">
            <w:pPr>
              <w:pStyle w:val="BodyText"/>
              <w:rPr>
                <w:b/>
                <w:sz w:val="16"/>
                <w:szCs w:val="16"/>
                <w:lang w:val="en-US"/>
              </w:rPr>
            </w:pPr>
            <w:r w:rsidRPr="00757AA3">
              <w:rPr>
                <w:lang w:val="en-US"/>
              </w:rPr>
              <w:t xml:space="preserve">A bond must be taken out for 3% of the call for bids budget, VAT excluded. If a bank guarantee or bond insurance is being taken out, it must follow the template in </w:t>
            </w:r>
            <w:r w:rsidRPr="00757AA3">
              <w:rPr>
                <w:u w:val="single"/>
                <w:lang w:val="en-US"/>
              </w:rPr>
              <w:t>Appendix No. 1</w:t>
            </w:r>
            <w:r w:rsidRPr="00757AA3">
              <w:rPr>
                <w:lang w:val="en-US"/>
              </w:rPr>
              <w:t>.</w:t>
            </w:r>
          </w:p>
        </w:tc>
      </w:tr>
      <w:tr w:rsidR="00531C3F" w:rsidRPr="006F7434" w14:paraId="42418343" w14:textId="34D2282D" w:rsidTr="00757AA3">
        <w:tc>
          <w:tcPr>
            <w:tcW w:w="4843" w:type="dxa"/>
          </w:tcPr>
          <w:p w14:paraId="1A622566" w14:textId="4ACA7184" w:rsidR="00531C3F" w:rsidRPr="006F7434" w:rsidRDefault="00531C3F" w:rsidP="00531C3F">
            <w:pPr>
              <w:pStyle w:val="BodyText"/>
            </w:pPr>
          </w:p>
        </w:tc>
        <w:tc>
          <w:tcPr>
            <w:tcW w:w="4860" w:type="dxa"/>
          </w:tcPr>
          <w:p w14:paraId="7D5C2667" w14:textId="7AEDF31A" w:rsidR="00531C3F" w:rsidRPr="00757AA3" w:rsidRDefault="00531C3F" w:rsidP="00531C3F">
            <w:pPr>
              <w:pStyle w:val="BodyText"/>
              <w:rPr>
                <w:lang w:val="en-US"/>
              </w:rPr>
            </w:pPr>
            <w:r w:rsidRPr="00757AA3">
              <w:rPr>
                <w:sz w:val="15"/>
                <w:szCs w:val="15"/>
                <w:lang w:val="en-US"/>
              </w:rPr>
              <w:tab/>
            </w:r>
          </w:p>
        </w:tc>
      </w:tr>
      <w:tr w:rsidR="00531C3F" w:rsidRPr="006F7434" w14:paraId="42046BE3" w14:textId="1B703D3E" w:rsidTr="00757AA3">
        <w:tc>
          <w:tcPr>
            <w:tcW w:w="4843" w:type="dxa"/>
          </w:tcPr>
          <w:p w14:paraId="22917A10" w14:textId="77777777" w:rsidR="00531C3F" w:rsidRPr="006F7434" w:rsidRDefault="00531C3F" w:rsidP="00531C3F">
            <w:pPr>
              <w:pStyle w:val="Heading1"/>
              <w:spacing w:before="94"/>
              <w:ind w:left="0"/>
              <w:jc w:val="left"/>
            </w:pPr>
            <w:r w:rsidRPr="006F7434">
              <w:t>G.- CONTENIDO DE LAS OFERTAS</w:t>
            </w:r>
          </w:p>
        </w:tc>
        <w:tc>
          <w:tcPr>
            <w:tcW w:w="4860" w:type="dxa"/>
          </w:tcPr>
          <w:p w14:paraId="3BEA2367" w14:textId="345BB1AE" w:rsidR="00531C3F" w:rsidRPr="00757AA3" w:rsidRDefault="00531C3F" w:rsidP="00531C3F">
            <w:pPr>
              <w:pStyle w:val="Heading1"/>
              <w:spacing w:before="94"/>
              <w:ind w:left="0"/>
              <w:jc w:val="left"/>
              <w:rPr>
                <w:lang w:val="en-US"/>
              </w:rPr>
            </w:pPr>
            <w:r w:rsidRPr="00757AA3">
              <w:rPr>
                <w:lang w:val="en-US"/>
              </w:rPr>
              <w:t>G. - BID CONTENTS</w:t>
            </w:r>
          </w:p>
        </w:tc>
      </w:tr>
      <w:tr w:rsidR="00757AA3" w:rsidRPr="001A1BD2" w14:paraId="5EEBBB19" w14:textId="205D02E2" w:rsidTr="00757AA3">
        <w:tc>
          <w:tcPr>
            <w:tcW w:w="4843" w:type="dxa"/>
          </w:tcPr>
          <w:p w14:paraId="1E424AB2" w14:textId="402088BD" w:rsidR="00757AA3" w:rsidRDefault="00757AA3" w:rsidP="00757AA3">
            <w:pPr>
              <w:pStyle w:val="BodyText"/>
            </w:pPr>
            <w:r w:rsidRPr="006F7434">
              <w:rPr>
                <w:b/>
              </w:rPr>
              <w:t xml:space="preserve">SOBRE Nº1. DOCUMENTACIÓN ADMINISTRATIVA. </w:t>
            </w:r>
            <w:r w:rsidRPr="006F7434">
              <w:t>Según pliego de condiciones con las</w:t>
            </w:r>
            <w:r w:rsidRPr="006F7434">
              <w:rPr>
                <w:spacing w:val="25"/>
              </w:rPr>
              <w:t xml:space="preserve"> </w:t>
            </w:r>
            <w:r w:rsidRPr="006F7434">
              <w:t>siguientes</w:t>
            </w:r>
            <w:r w:rsidRPr="006F7434">
              <w:rPr>
                <w:spacing w:val="22"/>
              </w:rPr>
              <w:t xml:space="preserve"> </w:t>
            </w:r>
            <w:r w:rsidRPr="006F7434">
              <w:t>matizaciones:</w:t>
            </w:r>
            <w:r w:rsidRPr="006F7434">
              <w:rPr>
                <w:spacing w:val="26"/>
              </w:rPr>
              <w:t xml:space="preserve"> </w:t>
            </w:r>
            <w:r w:rsidRPr="006F7434">
              <w:t>a)</w:t>
            </w:r>
            <w:r w:rsidRPr="006F7434">
              <w:rPr>
                <w:spacing w:val="25"/>
              </w:rPr>
              <w:t xml:space="preserve"> </w:t>
            </w:r>
            <w:r w:rsidRPr="006F7434">
              <w:t>Respecto</w:t>
            </w:r>
            <w:r w:rsidRPr="006F7434">
              <w:rPr>
                <w:spacing w:val="25"/>
              </w:rPr>
              <w:t xml:space="preserve"> </w:t>
            </w:r>
            <w:r w:rsidRPr="006F7434">
              <w:t>de</w:t>
            </w:r>
            <w:r w:rsidRPr="006F7434">
              <w:rPr>
                <w:spacing w:val="24"/>
              </w:rPr>
              <w:t xml:space="preserve"> </w:t>
            </w:r>
            <w:r w:rsidRPr="006F7434">
              <w:t>los</w:t>
            </w:r>
            <w:r w:rsidRPr="006F7434">
              <w:rPr>
                <w:spacing w:val="22"/>
              </w:rPr>
              <w:t xml:space="preserve"> </w:t>
            </w:r>
            <w:r w:rsidRPr="006F7434">
              <w:t>documentos</w:t>
            </w:r>
            <w:r w:rsidRPr="006F7434">
              <w:rPr>
                <w:spacing w:val="25"/>
              </w:rPr>
              <w:t xml:space="preserve"> </w:t>
            </w:r>
            <w:r w:rsidRPr="006F7434">
              <w:t>a</w:t>
            </w:r>
            <w:r w:rsidRPr="006F7434">
              <w:rPr>
                <w:spacing w:val="25"/>
              </w:rPr>
              <w:t xml:space="preserve"> </w:t>
            </w:r>
            <w:r w:rsidRPr="006F7434">
              <w:t>los</w:t>
            </w:r>
            <w:r w:rsidRPr="006F7434">
              <w:rPr>
                <w:spacing w:val="22"/>
              </w:rPr>
              <w:t xml:space="preserve"> </w:t>
            </w:r>
            <w:r w:rsidRPr="006F7434">
              <w:t>que</w:t>
            </w:r>
            <w:r w:rsidRPr="006F7434">
              <w:rPr>
                <w:spacing w:val="22"/>
              </w:rPr>
              <w:t xml:space="preserve"> </w:t>
            </w:r>
            <w:r w:rsidRPr="006F7434">
              <w:t>se</w:t>
            </w:r>
            <w:r w:rsidRPr="006F7434">
              <w:rPr>
                <w:spacing w:val="25"/>
              </w:rPr>
              <w:t xml:space="preserve"> </w:t>
            </w:r>
            <w:r w:rsidRPr="006F7434">
              <w:t>refiere</w:t>
            </w:r>
            <w:r w:rsidRPr="006F7434">
              <w:rPr>
                <w:spacing w:val="23"/>
              </w:rPr>
              <w:t xml:space="preserve"> </w:t>
            </w:r>
            <w:r w:rsidRPr="006F7434">
              <w:t>la</w:t>
            </w:r>
            <w:r w:rsidRPr="006F7434">
              <w:rPr>
                <w:spacing w:val="25"/>
              </w:rPr>
              <w:t xml:space="preserve"> </w:t>
            </w:r>
            <w:r w:rsidRPr="006F7434">
              <w:t>letra</w:t>
            </w:r>
            <w:r>
              <w:t xml:space="preserve"> </w:t>
            </w:r>
            <w:r w:rsidRPr="006F7434">
              <w:t>B.1 del apartado 1.1 de la CONDICIÓN CUARTA</w:t>
            </w:r>
            <w:r>
              <w:t xml:space="preserve"> </w:t>
            </w:r>
            <w:r w:rsidRPr="006F7434">
              <w:t xml:space="preserve">será suficiente aportar </w:t>
            </w:r>
            <w:r w:rsidRPr="006F7434">
              <w:lastRenderedPageBreak/>
              <w:t xml:space="preserve">la escritura en la que consten los estatutos vigentes de la sociedad, debidamente inscritos. En el momento de la licitación, las escrituras que se exigen en el pliego pueden ser fotocopia, b) La declaración responsable de no encontrarse en ninguno de los supuestos del artículo 60.1 </w:t>
            </w:r>
            <w:proofErr w:type="spellStart"/>
            <w:r w:rsidRPr="006F7434">
              <w:t>TRLCSP</w:t>
            </w:r>
            <w:proofErr w:type="spellEnd"/>
            <w:r w:rsidRPr="006F7434">
              <w:t xml:space="preserve"> en el momento de la licitación no es necesario que esté intervenida por notario. En caso de resultar adjudicatario, deberá aportar las escrituras y la declaración responsable intervenidas por notario o compulsadas.</w:t>
            </w:r>
          </w:p>
          <w:p w14:paraId="3ED4809C" w14:textId="77777777" w:rsidR="00757AA3" w:rsidRDefault="00757AA3" w:rsidP="00757AA3">
            <w:pPr>
              <w:pStyle w:val="BodyText"/>
              <w:spacing w:before="9"/>
              <w:rPr>
                <w:b/>
                <w:sz w:val="12"/>
                <w:szCs w:val="12"/>
              </w:rPr>
            </w:pPr>
          </w:p>
          <w:p w14:paraId="103AF9E2" w14:textId="77777777" w:rsidR="00757AA3" w:rsidRDefault="00757AA3" w:rsidP="00757AA3">
            <w:pPr>
              <w:pStyle w:val="BodyText"/>
              <w:spacing w:before="9"/>
              <w:rPr>
                <w:b/>
                <w:sz w:val="12"/>
                <w:szCs w:val="12"/>
              </w:rPr>
            </w:pPr>
          </w:p>
          <w:p w14:paraId="3EABC685" w14:textId="7956C11A" w:rsidR="00757AA3" w:rsidRPr="006F7434" w:rsidRDefault="00757AA3" w:rsidP="00757AA3">
            <w:pPr>
              <w:pStyle w:val="BodyText"/>
              <w:spacing w:before="9"/>
              <w:rPr>
                <w:b/>
                <w:sz w:val="12"/>
                <w:szCs w:val="12"/>
              </w:rPr>
            </w:pPr>
          </w:p>
        </w:tc>
        <w:tc>
          <w:tcPr>
            <w:tcW w:w="4860" w:type="dxa"/>
          </w:tcPr>
          <w:p w14:paraId="2B445120" w14:textId="6D629200" w:rsidR="00757AA3" w:rsidRPr="00757AA3" w:rsidRDefault="00757AA3" w:rsidP="00757AA3">
            <w:pPr>
              <w:pStyle w:val="BodyText"/>
              <w:spacing w:before="9"/>
              <w:rPr>
                <w:b/>
                <w:sz w:val="12"/>
                <w:szCs w:val="12"/>
                <w:lang w:val="en-US"/>
              </w:rPr>
            </w:pPr>
            <w:r w:rsidRPr="00757AA3">
              <w:rPr>
                <w:b/>
                <w:lang w:val="en-US"/>
              </w:rPr>
              <w:lastRenderedPageBreak/>
              <w:t xml:space="preserve">ENVELOPE NO. 1, ADMINISTRATIVE DOCUMENTATION. </w:t>
            </w:r>
            <w:r w:rsidRPr="00757AA3">
              <w:rPr>
                <w:lang w:val="en-US"/>
              </w:rPr>
              <w:t xml:space="preserve">Follow the bid specifications with these details: a) Regarding the documents described in letter </w:t>
            </w:r>
            <w:r w:rsidRPr="00757AA3">
              <w:rPr>
                <w:rFonts w:asciiTheme="minorBidi" w:hAnsiTheme="minorBidi"/>
                <w:lang w:val="en-US"/>
              </w:rPr>
              <w:t xml:space="preserve">B.1, section 1.1 of TERM FOUR, it will be sufficient to provide the document containing the </w:t>
            </w:r>
            <w:r w:rsidRPr="00757AA3">
              <w:rPr>
                <w:rFonts w:asciiTheme="minorBidi" w:hAnsiTheme="minorBidi"/>
                <w:lang w:val="en-US"/>
              </w:rPr>
              <w:lastRenderedPageBreak/>
              <w:t xml:space="preserve">company’s current bylaws, duly registered. At the time of the call for bids, the documents required in the specifications may be photocopies; b) If none of the conditions in Article 60.1 </w:t>
            </w:r>
            <w:proofErr w:type="spellStart"/>
            <w:r w:rsidRPr="00757AA3">
              <w:rPr>
                <w:rFonts w:asciiTheme="minorBidi" w:hAnsiTheme="minorBidi"/>
                <w:lang w:val="en-US"/>
              </w:rPr>
              <w:t>TRLCSP</w:t>
            </w:r>
            <w:proofErr w:type="spellEnd"/>
            <w:r w:rsidRPr="00757AA3">
              <w:rPr>
                <w:rFonts w:asciiTheme="minorBidi" w:hAnsiTheme="minorBidi"/>
                <w:lang w:val="en-US"/>
              </w:rPr>
              <w:t xml:space="preserve"> apply to the sworn statement at the time of the call for bids, this statement does not need to be notarized. If a party is awarded the contract, it must provide the documents and sworn statement, notarized or certified. </w:t>
            </w:r>
          </w:p>
        </w:tc>
      </w:tr>
      <w:tr w:rsidR="00757AA3" w:rsidRPr="001A1BD2" w14:paraId="4385A3B6" w14:textId="38998492" w:rsidTr="00757AA3">
        <w:tc>
          <w:tcPr>
            <w:tcW w:w="4843" w:type="dxa"/>
          </w:tcPr>
          <w:p w14:paraId="33BBB7C4" w14:textId="4C25CAFA" w:rsidR="00757AA3" w:rsidRPr="006F7434" w:rsidRDefault="00757AA3" w:rsidP="00757AA3">
            <w:pPr>
              <w:pStyle w:val="BodyText"/>
              <w:jc w:val="both"/>
            </w:pPr>
            <w:r w:rsidRPr="006F7434">
              <w:lastRenderedPageBreak/>
              <w:t xml:space="preserve">Podrá compulsarse en el SAU de la </w:t>
            </w:r>
            <w:proofErr w:type="spellStart"/>
            <w:r w:rsidRPr="006F7434">
              <w:t>APS</w:t>
            </w:r>
            <w:proofErr w:type="spellEnd"/>
            <w:r w:rsidRPr="006F7434">
              <w:t>; c) Deberá incluirse una dirección de correo electrónico y un número de fax, que estén en servicio permanente, a los que poder enviar comunicaciones y</w:t>
            </w:r>
            <w:r w:rsidRPr="006F7434">
              <w:rPr>
                <w:spacing w:val="-16"/>
              </w:rPr>
              <w:t xml:space="preserve"> </w:t>
            </w:r>
            <w:r w:rsidRPr="006F7434">
              <w:t>notificaciones.</w:t>
            </w:r>
          </w:p>
        </w:tc>
        <w:tc>
          <w:tcPr>
            <w:tcW w:w="4860" w:type="dxa"/>
          </w:tcPr>
          <w:p w14:paraId="747FAFB3" w14:textId="79880B79" w:rsidR="00757AA3" w:rsidRPr="00757AA3" w:rsidRDefault="00757AA3" w:rsidP="00757AA3">
            <w:pPr>
              <w:pStyle w:val="BodyText"/>
              <w:jc w:val="both"/>
              <w:rPr>
                <w:lang w:val="en-US"/>
              </w:rPr>
            </w:pPr>
            <w:r w:rsidRPr="00757AA3">
              <w:rPr>
                <w:rFonts w:asciiTheme="minorBidi" w:hAnsiTheme="minorBidi"/>
                <w:lang w:val="en-US"/>
              </w:rPr>
              <w:t>It may be certified at the SAU [Unified Access Service] of the APS; c) A permanent email address and fax number that can be used for communications and notices must be included.</w:t>
            </w:r>
          </w:p>
        </w:tc>
      </w:tr>
      <w:tr w:rsidR="00757AA3" w:rsidRPr="001A1BD2" w14:paraId="3521C384" w14:textId="61845DFC" w:rsidTr="00757AA3">
        <w:tc>
          <w:tcPr>
            <w:tcW w:w="4843" w:type="dxa"/>
          </w:tcPr>
          <w:p w14:paraId="78E6463E" w14:textId="77777777" w:rsidR="00757AA3" w:rsidRPr="001A1BD2" w:rsidRDefault="00757AA3" w:rsidP="00757AA3">
            <w:pPr>
              <w:pStyle w:val="BodyText"/>
              <w:jc w:val="both"/>
              <w:rPr>
                <w:sz w:val="12"/>
                <w:szCs w:val="12"/>
                <w:lang w:val="en-US"/>
              </w:rPr>
            </w:pPr>
          </w:p>
        </w:tc>
        <w:tc>
          <w:tcPr>
            <w:tcW w:w="4860" w:type="dxa"/>
          </w:tcPr>
          <w:p w14:paraId="2E168568" w14:textId="77777777" w:rsidR="00757AA3" w:rsidRPr="00757AA3" w:rsidRDefault="00757AA3" w:rsidP="00757AA3">
            <w:pPr>
              <w:pStyle w:val="BodyText"/>
              <w:jc w:val="both"/>
              <w:rPr>
                <w:sz w:val="12"/>
                <w:szCs w:val="12"/>
                <w:lang w:val="en-US"/>
              </w:rPr>
            </w:pPr>
          </w:p>
        </w:tc>
      </w:tr>
      <w:tr w:rsidR="00757AA3" w:rsidRPr="001A1BD2" w14:paraId="6F145909" w14:textId="3108C019" w:rsidTr="00757AA3">
        <w:tc>
          <w:tcPr>
            <w:tcW w:w="4843" w:type="dxa"/>
          </w:tcPr>
          <w:p w14:paraId="6B5676B1" w14:textId="1074096E" w:rsidR="00757AA3" w:rsidRPr="006F7434" w:rsidRDefault="00757AA3" w:rsidP="00757AA3">
            <w:pPr>
              <w:pStyle w:val="BodyText"/>
              <w:jc w:val="both"/>
            </w:pPr>
            <w:r w:rsidRPr="006F7434">
              <w:t>N.- FIANZA Y SEGUROS EN SU CASO</w:t>
            </w:r>
          </w:p>
        </w:tc>
        <w:tc>
          <w:tcPr>
            <w:tcW w:w="4860" w:type="dxa"/>
          </w:tcPr>
          <w:p w14:paraId="37BE4657" w14:textId="43F0E935" w:rsidR="00757AA3" w:rsidRPr="00757AA3" w:rsidRDefault="00757AA3" w:rsidP="00757AA3">
            <w:pPr>
              <w:pStyle w:val="BodyText"/>
              <w:rPr>
                <w:lang w:val="en-US"/>
              </w:rPr>
            </w:pPr>
            <w:r w:rsidRPr="00757AA3">
              <w:rPr>
                <w:rFonts w:asciiTheme="minorBidi" w:hAnsiTheme="minorBidi"/>
                <w:lang w:val="en-US"/>
              </w:rPr>
              <w:t xml:space="preserve">N. </w:t>
            </w:r>
            <w:r w:rsidRPr="00757AA3">
              <w:rPr>
                <w:rFonts w:asciiTheme="minorBidi" w:hAnsiTheme="minorBidi"/>
                <w:lang w:val="en-US"/>
              </w:rPr>
              <w:t xml:space="preserve">- </w:t>
            </w:r>
            <w:r w:rsidRPr="00757AA3">
              <w:rPr>
                <w:rFonts w:asciiTheme="minorBidi" w:hAnsiTheme="minorBidi"/>
                <w:lang w:val="en-US"/>
              </w:rPr>
              <w:t>BOND AND INSURANCE, AS APPLICABLE</w:t>
            </w:r>
          </w:p>
        </w:tc>
      </w:tr>
      <w:tr w:rsidR="00757AA3" w:rsidRPr="001A1BD2" w14:paraId="343A29B4" w14:textId="199D477B" w:rsidTr="00757AA3">
        <w:tc>
          <w:tcPr>
            <w:tcW w:w="4843" w:type="dxa"/>
          </w:tcPr>
          <w:p w14:paraId="7AA8AE78" w14:textId="77777777" w:rsidR="00757AA3" w:rsidRPr="001A1BD2" w:rsidRDefault="00757AA3" w:rsidP="00757AA3">
            <w:pPr>
              <w:pStyle w:val="BodyText"/>
              <w:spacing w:before="11"/>
              <w:rPr>
                <w:sz w:val="12"/>
                <w:lang w:val="en-US"/>
              </w:rPr>
            </w:pPr>
          </w:p>
        </w:tc>
        <w:tc>
          <w:tcPr>
            <w:tcW w:w="4860" w:type="dxa"/>
          </w:tcPr>
          <w:p w14:paraId="41CC0549" w14:textId="77777777" w:rsidR="00757AA3" w:rsidRPr="00757AA3" w:rsidRDefault="00757AA3" w:rsidP="00757AA3">
            <w:pPr>
              <w:pStyle w:val="BodyText"/>
              <w:spacing w:before="11"/>
              <w:rPr>
                <w:sz w:val="12"/>
                <w:lang w:val="en-US"/>
              </w:rPr>
            </w:pPr>
          </w:p>
        </w:tc>
      </w:tr>
      <w:tr w:rsidR="00757AA3" w:rsidRPr="001A1BD2" w14:paraId="6BCB75B9" w14:textId="4AF3A5EC" w:rsidTr="00757AA3">
        <w:tc>
          <w:tcPr>
            <w:tcW w:w="4843" w:type="dxa"/>
          </w:tcPr>
          <w:p w14:paraId="365EBED3" w14:textId="6A8A144F" w:rsidR="00757AA3" w:rsidRPr="00757AA3" w:rsidRDefault="00757AA3" w:rsidP="00757AA3">
            <w:pPr>
              <w:pStyle w:val="Heading1"/>
              <w:spacing w:before="93"/>
              <w:ind w:left="0"/>
              <w:rPr>
                <w:b w:val="0"/>
                <w:bCs w:val="0"/>
                <w:lang w:val="es-419"/>
              </w:rPr>
            </w:pPr>
            <w:r w:rsidRPr="00757AA3">
              <w:rPr>
                <w:b w:val="0"/>
                <w:bCs w:val="0"/>
              </w:rPr>
              <w:t xml:space="preserve">El adjudicatario constituirá una garantía definitiva equivalente al 5% del importe de adjudicación de ambos contratos. Esta garantía se devolverá al finalizar el segundo contrato. En el caso que se constituya aval o seguro de caución deberá seguir el modelo del </w:t>
            </w:r>
            <w:r w:rsidRPr="00757AA3">
              <w:rPr>
                <w:b w:val="0"/>
                <w:bCs w:val="0"/>
                <w:u w:val="single"/>
              </w:rPr>
              <w:t xml:space="preserve">Anexo </w:t>
            </w:r>
            <w:proofErr w:type="spellStart"/>
            <w:r w:rsidRPr="00757AA3">
              <w:rPr>
                <w:b w:val="0"/>
                <w:bCs w:val="0"/>
                <w:u w:val="single"/>
              </w:rPr>
              <w:t>nº</w:t>
            </w:r>
            <w:proofErr w:type="spellEnd"/>
            <w:r>
              <w:rPr>
                <w:b w:val="0"/>
                <w:bCs w:val="0"/>
                <w:u w:val="single"/>
              </w:rPr>
              <w:t> </w:t>
            </w:r>
            <w:r w:rsidRPr="00757AA3">
              <w:rPr>
                <w:b w:val="0"/>
                <w:bCs w:val="0"/>
                <w:u w:val="single"/>
              </w:rPr>
              <w:t>1.</w:t>
            </w:r>
          </w:p>
        </w:tc>
        <w:tc>
          <w:tcPr>
            <w:tcW w:w="4860" w:type="dxa"/>
          </w:tcPr>
          <w:p w14:paraId="003137DD" w14:textId="24A5FBEC" w:rsidR="00757AA3" w:rsidRPr="00757AA3" w:rsidRDefault="00757AA3" w:rsidP="00757AA3">
            <w:pPr>
              <w:pStyle w:val="Heading1"/>
              <w:spacing w:before="93"/>
              <w:ind w:left="0"/>
              <w:rPr>
                <w:b w:val="0"/>
                <w:bCs w:val="0"/>
                <w:lang w:val="en-US"/>
              </w:rPr>
            </w:pPr>
            <w:r w:rsidRPr="00757AA3">
              <w:rPr>
                <w:b w:val="0"/>
                <w:bCs w:val="0"/>
                <w:lang w:val="en-US"/>
              </w:rPr>
              <w:t xml:space="preserve">The successful bidder will take out a performance bond equal to 5% of the award amount of both contracts. This bond will be returned once the second contract is completed. If it is taking out a bank guarantee or bond insurance, it must follow the template in </w:t>
            </w:r>
            <w:r w:rsidRPr="00757AA3">
              <w:rPr>
                <w:b w:val="0"/>
                <w:bCs w:val="0"/>
                <w:u w:val="single"/>
                <w:lang w:val="en-US"/>
              </w:rPr>
              <w:t>Appendix No. 1</w:t>
            </w:r>
            <w:r w:rsidRPr="00757AA3">
              <w:rPr>
                <w:b w:val="0"/>
                <w:bCs w:val="0"/>
                <w:lang w:val="en-US"/>
              </w:rPr>
              <w:t>.</w:t>
            </w:r>
          </w:p>
        </w:tc>
      </w:tr>
      <w:tr w:rsidR="00757AA3" w:rsidRPr="001A1BD2" w14:paraId="24D17EAC" w14:textId="7B38C6B0" w:rsidTr="00757AA3">
        <w:tc>
          <w:tcPr>
            <w:tcW w:w="4843" w:type="dxa"/>
          </w:tcPr>
          <w:p w14:paraId="77702893" w14:textId="77777777" w:rsidR="00757AA3" w:rsidRPr="001A1BD2" w:rsidRDefault="00757AA3" w:rsidP="00757AA3">
            <w:pPr>
              <w:pStyle w:val="BodyText"/>
              <w:spacing w:before="3"/>
              <w:rPr>
                <w:b/>
                <w:lang w:val="en-US"/>
              </w:rPr>
            </w:pPr>
          </w:p>
        </w:tc>
        <w:tc>
          <w:tcPr>
            <w:tcW w:w="4860" w:type="dxa"/>
          </w:tcPr>
          <w:p w14:paraId="4C2B50FD" w14:textId="77777777" w:rsidR="00757AA3" w:rsidRPr="00757AA3" w:rsidRDefault="00757AA3" w:rsidP="00757AA3">
            <w:pPr>
              <w:pStyle w:val="BodyText"/>
              <w:spacing w:before="3"/>
              <w:rPr>
                <w:b/>
                <w:lang w:val="en-US"/>
              </w:rPr>
            </w:pPr>
          </w:p>
        </w:tc>
      </w:tr>
      <w:tr w:rsidR="00757AA3" w:rsidRPr="001A1BD2" w14:paraId="46E22127" w14:textId="34CED64C" w:rsidTr="00757AA3">
        <w:tc>
          <w:tcPr>
            <w:tcW w:w="4843" w:type="dxa"/>
          </w:tcPr>
          <w:p w14:paraId="13F55C49" w14:textId="0DF569AE" w:rsidR="00757AA3" w:rsidRPr="006F7434" w:rsidRDefault="00757AA3" w:rsidP="00757AA3">
            <w:pPr>
              <w:pStyle w:val="BodyText"/>
              <w:jc w:val="both"/>
            </w:pPr>
            <w:r w:rsidRPr="006F7434">
              <w:t xml:space="preserve">Asimismo, el adjudicatario deberá suscribir un seguro de responsabilidad civil con una cobertura mínima de 1.000.000 euros. Dicho seguro deberá estar vigente desde el inicio de la ejecución del contrato hasta, como mínimo, la aprobación por el órgano de contratación de informe final del mismo a la finalización del plazo de garantía especial, sin que se hayan manifestado reservas a las mismas o, de haberse manifestado, habiéndose subsanado éstas a satisfacción de la </w:t>
            </w:r>
            <w:proofErr w:type="spellStart"/>
            <w:r w:rsidRPr="006F7434">
              <w:t>APS</w:t>
            </w:r>
            <w:proofErr w:type="spellEnd"/>
            <w:r w:rsidRPr="006F7434">
              <w:t>.</w:t>
            </w:r>
          </w:p>
        </w:tc>
        <w:tc>
          <w:tcPr>
            <w:tcW w:w="4860" w:type="dxa"/>
          </w:tcPr>
          <w:p w14:paraId="7DFFFA05" w14:textId="0EBE4203" w:rsidR="00757AA3" w:rsidRPr="00757AA3" w:rsidRDefault="00757AA3" w:rsidP="00757AA3">
            <w:pPr>
              <w:pStyle w:val="BodyText"/>
              <w:jc w:val="both"/>
              <w:rPr>
                <w:lang w:val="en-US"/>
              </w:rPr>
            </w:pPr>
            <w:r w:rsidRPr="00757AA3">
              <w:rPr>
                <w:lang w:val="en-US"/>
              </w:rPr>
              <w:t xml:space="preserve">The successful bidder will also take out civil liability insurance with minimum coverage of 1,000,000 euros. This insurance must be effective from the start of contract performance up to at least approval by the contracting agency of the final report once the special warranty period has ended, provided no reservations have been expressed regarding the warranties, or, if they have been expressed, they have been resolved to the </w:t>
            </w:r>
            <w:proofErr w:type="spellStart"/>
            <w:r w:rsidRPr="00757AA3">
              <w:rPr>
                <w:lang w:val="en-US"/>
              </w:rPr>
              <w:t>APS’s</w:t>
            </w:r>
            <w:proofErr w:type="spellEnd"/>
            <w:r w:rsidRPr="00757AA3">
              <w:rPr>
                <w:lang w:val="en-US"/>
              </w:rPr>
              <w:t xml:space="preserve"> satisfaction.</w:t>
            </w:r>
          </w:p>
        </w:tc>
      </w:tr>
      <w:tr w:rsidR="00757AA3" w:rsidRPr="006F7434" w14:paraId="48995E33" w14:textId="2DC0E8DE" w:rsidTr="00E32617">
        <w:trPr>
          <w:trHeight w:val="20"/>
        </w:trPr>
        <w:tc>
          <w:tcPr>
            <w:tcW w:w="4843" w:type="dxa"/>
          </w:tcPr>
          <w:p w14:paraId="6B878229" w14:textId="3648E055" w:rsidR="00757AA3" w:rsidRPr="00E32617" w:rsidRDefault="00757AA3" w:rsidP="00757AA3">
            <w:pPr>
              <w:pStyle w:val="BodyText"/>
              <w:spacing w:before="94"/>
              <w:jc w:val="both"/>
              <w:rPr>
                <w:sz w:val="12"/>
                <w:szCs w:val="12"/>
              </w:rPr>
            </w:pPr>
          </w:p>
        </w:tc>
        <w:tc>
          <w:tcPr>
            <w:tcW w:w="4860" w:type="dxa"/>
          </w:tcPr>
          <w:p w14:paraId="5CB24A9D" w14:textId="77777777" w:rsidR="00757AA3" w:rsidRPr="00757AA3" w:rsidRDefault="00757AA3" w:rsidP="00757AA3">
            <w:pPr>
              <w:pStyle w:val="BodyText"/>
              <w:spacing w:before="94"/>
              <w:jc w:val="both"/>
              <w:rPr>
                <w:lang w:val="en-US"/>
              </w:rPr>
            </w:pPr>
          </w:p>
        </w:tc>
      </w:tr>
      <w:tr w:rsidR="00757AA3" w:rsidRPr="001A1BD2" w14:paraId="56D295AF" w14:textId="3EE54B31" w:rsidTr="00757AA3">
        <w:tc>
          <w:tcPr>
            <w:tcW w:w="4843" w:type="dxa"/>
          </w:tcPr>
          <w:p w14:paraId="3EBF9562" w14:textId="71B2088B" w:rsidR="00757AA3" w:rsidRPr="006F7434" w:rsidRDefault="00757AA3" w:rsidP="00757AA3">
            <w:pPr>
              <w:pStyle w:val="BodyText"/>
              <w:spacing w:before="10"/>
              <w:rPr>
                <w:sz w:val="19"/>
              </w:rPr>
            </w:pPr>
            <w:r w:rsidRPr="006F7434">
              <w:t xml:space="preserve">O.- OTRAS ESPECIFICIDADES DEL PROCEDIMIENTO Y DEL CONTRATO. </w:t>
            </w:r>
          </w:p>
        </w:tc>
        <w:tc>
          <w:tcPr>
            <w:tcW w:w="4860" w:type="dxa"/>
          </w:tcPr>
          <w:p w14:paraId="7D826EB0" w14:textId="33F72630" w:rsidR="00757AA3" w:rsidRPr="00757AA3" w:rsidRDefault="00757AA3" w:rsidP="00757AA3">
            <w:pPr>
              <w:pStyle w:val="BodyText"/>
              <w:spacing w:before="10"/>
              <w:rPr>
                <w:sz w:val="19"/>
                <w:lang w:val="en-US"/>
              </w:rPr>
            </w:pPr>
            <w:r w:rsidRPr="00757AA3">
              <w:rPr>
                <w:lang w:val="en-US"/>
              </w:rPr>
              <w:t xml:space="preserve">O. - ADDITIONAL SPECIFICS ON PROCEDURES AND CONTRACT </w:t>
            </w:r>
          </w:p>
        </w:tc>
      </w:tr>
      <w:tr w:rsidR="00757AA3" w:rsidRPr="006F7434" w14:paraId="163038E3" w14:textId="0FDD589E" w:rsidTr="00757AA3">
        <w:tc>
          <w:tcPr>
            <w:tcW w:w="4843" w:type="dxa"/>
          </w:tcPr>
          <w:p w14:paraId="67C5468B" w14:textId="2D1B2C09" w:rsidR="00757AA3" w:rsidRPr="006F7434" w:rsidRDefault="00757AA3" w:rsidP="00757AA3">
            <w:pPr>
              <w:pStyle w:val="Heading1"/>
              <w:ind w:left="0"/>
              <w:jc w:val="left"/>
            </w:pPr>
            <w:r w:rsidRPr="006F7434">
              <w:t>1.- ACLARACIONES:</w:t>
            </w:r>
          </w:p>
        </w:tc>
        <w:tc>
          <w:tcPr>
            <w:tcW w:w="4860" w:type="dxa"/>
          </w:tcPr>
          <w:p w14:paraId="399D507C" w14:textId="2B80C2A6" w:rsidR="00757AA3" w:rsidRPr="00757AA3" w:rsidRDefault="00757AA3" w:rsidP="00757AA3">
            <w:pPr>
              <w:pStyle w:val="Heading1"/>
              <w:ind w:left="0"/>
              <w:jc w:val="left"/>
              <w:rPr>
                <w:lang w:val="en-US"/>
              </w:rPr>
            </w:pPr>
            <w:r w:rsidRPr="00757AA3">
              <w:rPr>
                <w:lang w:val="en-US"/>
              </w:rPr>
              <w:t>1. - CLARIFICATIONS:</w:t>
            </w:r>
          </w:p>
        </w:tc>
      </w:tr>
      <w:tr w:rsidR="00757AA3" w:rsidRPr="001A1BD2" w14:paraId="377BE2BE" w14:textId="63256988" w:rsidTr="00757AA3">
        <w:tc>
          <w:tcPr>
            <w:tcW w:w="4843" w:type="dxa"/>
          </w:tcPr>
          <w:p w14:paraId="53030FA4" w14:textId="739F16A0" w:rsidR="00757AA3" w:rsidRPr="00757AA3" w:rsidRDefault="00757AA3" w:rsidP="00757AA3">
            <w:pPr>
              <w:pStyle w:val="Heading1"/>
              <w:ind w:left="0"/>
              <w:jc w:val="left"/>
              <w:rPr>
                <w:b w:val="0"/>
                <w:bCs w:val="0"/>
                <w:sz w:val="12"/>
                <w:szCs w:val="12"/>
              </w:rPr>
            </w:pPr>
            <w:r w:rsidRPr="00757AA3">
              <w:rPr>
                <w:b w:val="0"/>
                <w:bCs w:val="0"/>
              </w:rPr>
              <w:t>Durante la fase de la valoración técnica de las ofertas, la Autoridad Portuaria de Sevilla, si lo estima necesario, podrá solicitar a los licitadores las aclaraciones que considere oportunas. A tal fin, se podrán mantener reuniones, dejando constancia por escrito de todas las aclaraciones solicitadas y sus correspondientes respuestas. En ningún caso, mediante dichas aclaraciones, se podrán modificar las proposiciones técnicas presentadas por los licitadores, ni se podrán ofertar servicios no incluidos en las</w:t>
            </w:r>
            <w:r w:rsidRPr="00757AA3">
              <w:rPr>
                <w:b w:val="0"/>
                <w:bCs w:val="0"/>
                <w:spacing w:val="-20"/>
              </w:rPr>
              <w:t xml:space="preserve"> </w:t>
            </w:r>
            <w:r w:rsidRPr="00757AA3">
              <w:rPr>
                <w:b w:val="0"/>
                <w:bCs w:val="0"/>
              </w:rPr>
              <w:t>ofertas.</w:t>
            </w:r>
          </w:p>
        </w:tc>
        <w:tc>
          <w:tcPr>
            <w:tcW w:w="4860" w:type="dxa"/>
          </w:tcPr>
          <w:p w14:paraId="2D4E60FF" w14:textId="05B83186" w:rsidR="00757AA3" w:rsidRPr="00757AA3" w:rsidRDefault="00757AA3" w:rsidP="00757AA3">
            <w:pPr>
              <w:pStyle w:val="Heading1"/>
              <w:ind w:left="0"/>
              <w:jc w:val="left"/>
              <w:rPr>
                <w:b w:val="0"/>
                <w:bCs w:val="0"/>
                <w:sz w:val="12"/>
                <w:szCs w:val="12"/>
                <w:lang w:val="en-US"/>
              </w:rPr>
            </w:pPr>
            <w:r w:rsidRPr="00757AA3">
              <w:rPr>
                <w:b w:val="0"/>
                <w:bCs w:val="0"/>
                <w:lang w:val="en-US"/>
              </w:rPr>
              <w:t>During the bid technical assessment phase, the Seville Port Authority may seek any pertinent clarifications from bidders that it deems necessary. Meetings may be held for this purpose, with a written report of all clarifications sought and their answers. In no event may the bidders’ technical bids be amended by these clarifications, nor may services not included in the bids be offered.</w:t>
            </w:r>
          </w:p>
        </w:tc>
      </w:tr>
    </w:tbl>
    <w:p w14:paraId="58F7A08A" w14:textId="40452358" w:rsidR="00324DAA" w:rsidRDefault="00324DAA" w:rsidP="00A611F5">
      <w:pPr>
        <w:pStyle w:val="BodyText"/>
        <w:spacing w:before="9"/>
        <w:rPr>
          <w:sz w:val="21"/>
        </w:rPr>
      </w:pPr>
    </w:p>
    <w:sectPr w:rsidR="00324DAA" w:rsidSect="00A611F5">
      <w:pgSz w:w="11910" w:h="16840"/>
      <w:pgMar w:top="864" w:right="6235" w:bottom="720" w:left="1598" w:header="864" w:footer="13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D1A123" w14:textId="77777777" w:rsidR="00BE4845" w:rsidRDefault="00BE4845">
      <w:r>
        <w:separator/>
      </w:r>
    </w:p>
  </w:endnote>
  <w:endnote w:type="continuationSeparator" w:id="0">
    <w:p w14:paraId="76CF8B41" w14:textId="77777777" w:rsidR="00BE4845" w:rsidRDefault="00BE4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8F845FF" w14:textId="77777777" w:rsidR="00BE4845" w:rsidRDefault="00BE4845">
      <w:r>
        <w:separator/>
      </w:r>
    </w:p>
  </w:footnote>
  <w:footnote w:type="continuationSeparator" w:id="0">
    <w:p w14:paraId="10EE2260" w14:textId="77777777" w:rsidR="00BE4845" w:rsidRDefault="00BE48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D6E74"/>
    <w:multiLevelType w:val="hybridMultilevel"/>
    <w:tmpl w:val="28F6C896"/>
    <w:lvl w:ilvl="0" w:tplc="C288533C">
      <w:numFmt w:val="bullet"/>
      <w:lvlText w:val="-"/>
      <w:lvlJc w:val="left"/>
      <w:pPr>
        <w:ind w:left="102" w:hanging="708"/>
      </w:pPr>
      <w:rPr>
        <w:rFonts w:ascii="Times New Roman" w:eastAsia="Times New Roman" w:hAnsi="Times New Roman" w:cs="Times New Roman" w:hint="default"/>
        <w:w w:val="100"/>
        <w:sz w:val="22"/>
        <w:szCs w:val="22"/>
        <w:lang w:val="es-ES" w:eastAsia="es-ES" w:bidi="es-ES"/>
      </w:rPr>
    </w:lvl>
    <w:lvl w:ilvl="1" w:tplc="823CB530">
      <w:numFmt w:val="bullet"/>
      <w:lvlText w:val="•"/>
      <w:lvlJc w:val="left"/>
      <w:pPr>
        <w:ind w:left="1004" w:hanging="708"/>
      </w:pPr>
      <w:rPr>
        <w:rFonts w:hint="default"/>
        <w:lang w:val="es-ES" w:eastAsia="es-ES" w:bidi="es-ES"/>
      </w:rPr>
    </w:lvl>
    <w:lvl w:ilvl="2" w:tplc="8840A89C">
      <w:numFmt w:val="bullet"/>
      <w:lvlText w:val="•"/>
      <w:lvlJc w:val="left"/>
      <w:pPr>
        <w:ind w:left="1909" w:hanging="708"/>
      </w:pPr>
      <w:rPr>
        <w:rFonts w:hint="default"/>
        <w:lang w:val="es-ES" w:eastAsia="es-ES" w:bidi="es-ES"/>
      </w:rPr>
    </w:lvl>
    <w:lvl w:ilvl="3" w:tplc="FCDAD7BE">
      <w:numFmt w:val="bullet"/>
      <w:lvlText w:val="•"/>
      <w:lvlJc w:val="left"/>
      <w:pPr>
        <w:ind w:left="2814" w:hanging="708"/>
      </w:pPr>
      <w:rPr>
        <w:rFonts w:hint="default"/>
        <w:lang w:val="es-ES" w:eastAsia="es-ES" w:bidi="es-ES"/>
      </w:rPr>
    </w:lvl>
    <w:lvl w:ilvl="4" w:tplc="0FC2EA68">
      <w:numFmt w:val="bullet"/>
      <w:lvlText w:val="•"/>
      <w:lvlJc w:val="left"/>
      <w:pPr>
        <w:ind w:left="3719" w:hanging="708"/>
      </w:pPr>
      <w:rPr>
        <w:rFonts w:hint="default"/>
        <w:lang w:val="es-ES" w:eastAsia="es-ES" w:bidi="es-ES"/>
      </w:rPr>
    </w:lvl>
    <w:lvl w:ilvl="5" w:tplc="41FCC75E">
      <w:numFmt w:val="bullet"/>
      <w:lvlText w:val="•"/>
      <w:lvlJc w:val="left"/>
      <w:pPr>
        <w:ind w:left="4624" w:hanging="708"/>
      </w:pPr>
      <w:rPr>
        <w:rFonts w:hint="default"/>
        <w:lang w:val="es-ES" w:eastAsia="es-ES" w:bidi="es-ES"/>
      </w:rPr>
    </w:lvl>
    <w:lvl w:ilvl="6" w:tplc="00C4DCD4">
      <w:numFmt w:val="bullet"/>
      <w:lvlText w:val="•"/>
      <w:lvlJc w:val="left"/>
      <w:pPr>
        <w:ind w:left="5529" w:hanging="708"/>
      </w:pPr>
      <w:rPr>
        <w:rFonts w:hint="default"/>
        <w:lang w:val="es-ES" w:eastAsia="es-ES" w:bidi="es-ES"/>
      </w:rPr>
    </w:lvl>
    <w:lvl w:ilvl="7" w:tplc="4D9E0838">
      <w:numFmt w:val="bullet"/>
      <w:lvlText w:val="•"/>
      <w:lvlJc w:val="left"/>
      <w:pPr>
        <w:ind w:left="6434" w:hanging="708"/>
      </w:pPr>
      <w:rPr>
        <w:rFonts w:hint="default"/>
        <w:lang w:val="es-ES" w:eastAsia="es-ES" w:bidi="es-ES"/>
      </w:rPr>
    </w:lvl>
    <w:lvl w:ilvl="8" w:tplc="CF4E9CEC">
      <w:numFmt w:val="bullet"/>
      <w:lvlText w:val="•"/>
      <w:lvlJc w:val="left"/>
      <w:pPr>
        <w:ind w:left="7339" w:hanging="708"/>
      </w:pPr>
      <w:rPr>
        <w:rFonts w:hint="default"/>
        <w:lang w:val="es-ES" w:eastAsia="es-ES" w:bidi="es-ES"/>
      </w:rPr>
    </w:lvl>
  </w:abstractNum>
  <w:abstractNum w:abstractNumId="1" w15:restartNumberingAfterBreak="0">
    <w:nsid w:val="1C4B0DF6"/>
    <w:multiLevelType w:val="hybridMultilevel"/>
    <w:tmpl w:val="9B628958"/>
    <w:lvl w:ilvl="0" w:tplc="744E6334">
      <w:start w:val="1"/>
      <w:numFmt w:val="lowerLetter"/>
      <w:lvlText w:val="%1)"/>
      <w:lvlJc w:val="left"/>
      <w:pPr>
        <w:ind w:left="102" w:hanging="708"/>
        <w:jc w:val="left"/>
      </w:pPr>
      <w:rPr>
        <w:rFonts w:ascii="Arial" w:eastAsia="Arial" w:hAnsi="Arial" w:cs="Arial" w:hint="default"/>
        <w:spacing w:val="-1"/>
        <w:w w:val="100"/>
        <w:sz w:val="22"/>
        <w:szCs w:val="22"/>
        <w:lang w:val="es-ES" w:eastAsia="es-ES" w:bidi="es-ES"/>
      </w:rPr>
    </w:lvl>
    <w:lvl w:ilvl="1" w:tplc="3BF46B76">
      <w:numFmt w:val="bullet"/>
      <w:lvlText w:val="•"/>
      <w:lvlJc w:val="left"/>
      <w:pPr>
        <w:ind w:left="1004" w:hanging="708"/>
      </w:pPr>
      <w:rPr>
        <w:rFonts w:hint="default"/>
        <w:lang w:val="es-ES" w:eastAsia="es-ES" w:bidi="es-ES"/>
      </w:rPr>
    </w:lvl>
    <w:lvl w:ilvl="2" w:tplc="E81CFB86">
      <w:numFmt w:val="bullet"/>
      <w:lvlText w:val="•"/>
      <w:lvlJc w:val="left"/>
      <w:pPr>
        <w:ind w:left="1909" w:hanging="708"/>
      </w:pPr>
      <w:rPr>
        <w:rFonts w:hint="default"/>
        <w:lang w:val="es-ES" w:eastAsia="es-ES" w:bidi="es-ES"/>
      </w:rPr>
    </w:lvl>
    <w:lvl w:ilvl="3" w:tplc="FD64A0EE">
      <w:numFmt w:val="bullet"/>
      <w:lvlText w:val="•"/>
      <w:lvlJc w:val="left"/>
      <w:pPr>
        <w:ind w:left="2814" w:hanging="708"/>
      </w:pPr>
      <w:rPr>
        <w:rFonts w:hint="default"/>
        <w:lang w:val="es-ES" w:eastAsia="es-ES" w:bidi="es-ES"/>
      </w:rPr>
    </w:lvl>
    <w:lvl w:ilvl="4" w:tplc="73168102">
      <w:numFmt w:val="bullet"/>
      <w:lvlText w:val="•"/>
      <w:lvlJc w:val="left"/>
      <w:pPr>
        <w:ind w:left="3719" w:hanging="708"/>
      </w:pPr>
      <w:rPr>
        <w:rFonts w:hint="default"/>
        <w:lang w:val="es-ES" w:eastAsia="es-ES" w:bidi="es-ES"/>
      </w:rPr>
    </w:lvl>
    <w:lvl w:ilvl="5" w:tplc="ABBE4774">
      <w:numFmt w:val="bullet"/>
      <w:lvlText w:val="•"/>
      <w:lvlJc w:val="left"/>
      <w:pPr>
        <w:ind w:left="4624" w:hanging="708"/>
      </w:pPr>
      <w:rPr>
        <w:rFonts w:hint="default"/>
        <w:lang w:val="es-ES" w:eastAsia="es-ES" w:bidi="es-ES"/>
      </w:rPr>
    </w:lvl>
    <w:lvl w:ilvl="6" w:tplc="BA76DC1C">
      <w:numFmt w:val="bullet"/>
      <w:lvlText w:val="•"/>
      <w:lvlJc w:val="left"/>
      <w:pPr>
        <w:ind w:left="5529" w:hanging="708"/>
      </w:pPr>
      <w:rPr>
        <w:rFonts w:hint="default"/>
        <w:lang w:val="es-ES" w:eastAsia="es-ES" w:bidi="es-ES"/>
      </w:rPr>
    </w:lvl>
    <w:lvl w:ilvl="7" w:tplc="E0560764">
      <w:numFmt w:val="bullet"/>
      <w:lvlText w:val="•"/>
      <w:lvlJc w:val="left"/>
      <w:pPr>
        <w:ind w:left="6434" w:hanging="708"/>
      </w:pPr>
      <w:rPr>
        <w:rFonts w:hint="default"/>
        <w:lang w:val="es-ES" w:eastAsia="es-ES" w:bidi="es-ES"/>
      </w:rPr>
    </w:lvl>
    <w:lvl w:ilvl="8" w:tplc="0BF63CA2">
      <w:numFmt w:val="bullet"/>
      <w:lvlText w:val="•"/>
      <w:lvlJc w:val="left"/>
      <w:pPr>
        <w:ind w:left="7339" w:hanging="708"/>
      </w:pPr>
      <w:rPr>
        <w:rFonts w:hint="default"/>
        <w:lang w:val="es-ES" w:eastAsia="es-ES" w:bidi="es-ES"/>
      </w:rPr>
    </w:lvl>
  </w:abstractNum>
  <w:abstractNum w:abstractNumId="2" w15:restartNumberingAfterBreak="0">
    <w:nsid w:val="1DCD75E1"/>
    <w:multiLevelType w:val="hybridMultilevel"/>
    <w:tmpl w:val="27C076F0"/>
    <w:lvl w:ilvl="0" w:tplc="3230E2D6">
      <w:start w:val="1"/>
      <w:numFmt w:val="lowerLetter"/>
      <w:lvlText w:val="%1)"/>
      <w:lvlJc w:val="left"/>
      <w:pPr>
        <w:ind w:left="1068" w:hanging="259"/>
        <w:jc w:val="left"/>
      </w:pPr>
      <w:rPr>
        <w:rFonts w:ascii="Arial" w:eastAsia="Arial" w:hAnsi="Arial" w:cs="Arial" w:hint="default"/>
        <w:spacing w:val="-1"/>
        <w:w w:val="100"/>
        <w:sz w:val="22"/>
        <w:szCs w:val="22"/>
        <w:lang w:val="es-ES" w:eastAsia="es-ES" w:bidi="es-ES"/>
      </w:rPr>
    </w:lvl>
    <w:lvl w:ilvl="1" w:tplc="BC3CD5FA">
      <w:numFmt w:val="bullet"/>
      <w:lvlText w:val="•"/>
      <w:lvlJc w:val="left"/>
      <w:pPr>
        <w:ind w:left="1868" w:hanging="259"/>
      </w:pPr>
      <w:rPr>
        <w:rFonts w:hint="default"/>
        <w:lang w:val="es-ES" w:eastAsia="es-ES" w:bidi="es-ES"/>
      </w:rPr>
    </w:lvl>
    <w:lvl w:ilvl="2" w:tplc="96E69FE2">
      <w:numFmt w:val="bullet"/>
      <w:lvlText w:val="•"/>
      <w:lvlJc w:val="left"/>
      <w:pPr>
        <w:ind w:left="2677" w:hanging="259"/>
      </w:pPr>
      <w:rPr>
        <w:rFonts w:hint="default"/>
        <w:lang w:val="es-ES" w:eastAsia="es-ES" w:bidi="es-ES"/>
      </w:rPr>
    </w:lvl>
    <w:lvl w:ilvl="3" w:tplc="10968F24">
      <w:numFmt w:val="bullet"/>
      <w:lvlText w:val="•"/>
      <w:lvlJc w:val="left"/>
      <w:pPr>
        <w:ind w:left="3486" w:hanging="259"/>
      </w:pPr>
      <w:rPr>
        <w:rFonts w:hint="default"/>
        <w:lang w:val="es-ES" w:eastAsia="es-ES" w:bidi="es-ES"/>
      </w:rPr>
    </w:lvl>
    <w:lvl w:ilvl="4" w:tplc="D8F841D6">
      <w:numFmt w:val="bullet"/>
      <w:lvlText w:val="•"/>
      <w:lvlJc w:val="left"/>
      <w:pPr>
        <w:ind w:left="4295" w:hanging="259"/>
      </w:pPr>
      <w:rPr>
        <w:rFonts w:hint="default"/>
        <w:lang w:val="es-ES" w:eastAsia="es-ES" w:bidi="es-ES"/>
      </w:rPr>
    </w:lvl>
    <w:lvl w:ilvl="5" w:tplc="3DB241E6">
      <w:numFmt w:val="bullet"/>
      <w:lvlText w:val="•"/>
      <w:lvlJc w:val="left"/>
      <w:pPr>
        <w:ind w:left="5104" w:hanging="259"/>
      </w:pPr>
      <w:rPr>
        <w:rFonts w:hint="default"/>
        <w:lang w:val="es-ES" w:eastAsia="es-ES" w:bidi="es-ES"/>
      </w:rPr>
    </w:lvl>
    <w:lvl w:ilvl="6" w:tplc="A2E6EDC6">
      <w:numFmt w:val="bullet"/>
      <w:lvlText w:val="•"/>
      <w:lvlJc w:val="left"/>
      <w:pPr>
        <w:ind w:left="5913" w:hanging="259"/>
      </w:pPr>
      <w:rPr>
        <w:rFonts w:hint="default"/>
        <w:lang w:val="es-ES" w:eastAsia="es-ES" w:bidi="es-ES"/>
      </w:rPr>
    </w:lvl>
    <w:lvl w:ilvl="7" w:tplc="6A28DD3C">
      <w:numFmt w:val="bullet"/>
      <w:lvlText w:val="•"/>
      <w:lvlJc w:val="left"/>
      <w:pPr>
        <w:ind w:left="6722" w:hanging="259"/>
      </w:pPr>
      <w:rPr>
        <w:rFonts w:hint="default"/>
        <w:lang w:val="es-ES" w:eastAsia="es-ES" w:bidi="es-ES"/>
      </w:rPr>
    </w:lvl>
    <w:lvl w:ilvl="8" w:tplc="D7FC5B4C">
      <w:numFmt w:val="bullet"/>
      <w:lvlText w:val="•"/>
      <w:lvlJc w:val="left"/>
      <w:pPr>
        <w:ind w:left="7531" w:hanging="259"/>
      </w:pPr>
      <w:rPr>
        <w:rFonts w:hint="default"/>
        <w:lang w:val="es-ES" w:eastAsia="es-ES" w:bidi="es-ES"/>
      </w:rPr>
    </w:lvl>
  </w:abstractNum>
  <w:abstractNum w:abstractNumId="3" w15:restartNumberingAfterBreak="0">
    <w:nsid w:val="25420E27"/>
    <w:multiLevelType w:val="hybridMultilevel"/>
    <w:tmpl w:val="5D3637B2"/>
    <w:lvl w:ilvl="0" w:tplc="207EF60C">
      <w:start w:val="1"/>
      <w:numFmt w:val="lowerLetter"/>
      <w:lvlText w:val="%1)"/>
      <w:lvlJc w:val="left"/>
      <w:pPr>
        <w:ind w:left="361" w:hanging="260"/>
        <w:jc w:val="left"/>
      </w:pPr>
      <w:rPr>
        <w:rFonts w:ascii="Arial" w:eastAsia="Arial" w:hAnsi="Arial" w:cs="Arial" w:hint="default"/>
        <w:spacing w:val="-1"/>
        <w:w w:val="100"/>
        <w:sz w:val="22"/>
        <w:szCs w:val="22"/>
        <w:lang w:val="es-ES" w:eastAsia="es-ES" w:bidi="es-ES"/>
      </w:rPr>
    </w:lvl>
    <w:lvl w:ilvl="1" w:tplc="E5CE93FC">
      <w:numFmt w:val="bullet"/>
      <w:lvlText w:val="•"/>
      <w:lvlJc w:val="left"/>
      <w:pPr>
        <w:ind w:left="1238" w:hanging="260"/>
      </w:pPr>
      <w:rPr>
        <w:rFonts w:hint="default"/>
        <w:lang w:val="es-ES" w:eastAsia="es-ES" w:bidi="es-ES"/>
      </w:rPr>
    </w:lvl>
    <w:lvl w:ilvl="2" w:tplc="D908C154">
      <w:numFmt w:val="bullet"/>
      <w:lvlText w:val="•"/>
      <w:lvlJc w:val="left"/>
      <w:pPr>
        <w:ind w:left="2117" w:hanging="260"/>
      </w:pPr>
      <w:rPr>
        <w:rFonts w:hint="default"/>
        <w:lang w:val="es-ES" w:eastAsia="es-ES" w:bidi="es-ES"/>
      </w:rPr>
    </w:lvl>
    <w:lvl w:ilvl="3" w:tplc="26C0F87C">
      <w:numFmt w:val="bullet"/>
      <w:lvlText w:val="•"/>
      <w:lvlJc w:val="left"/>
      <w:pPr>
        <w:ind w:left="2996" w:hanging="260"/>
      </w:pPr>
      <w:rPr>
        <w:rFonts w:hint="default"/>
        <w:lang w:val="es-ES" w:eastAsia="es-ES" w:bidi="es-ES"/>
      </w:rPr>
    </w:lvl>
    <w:lvl w:ilvl="4" w:tplc="3B6850DA">
      <w:numFmt w:val="bullet"/>
      <w:lvlText w:val="•"/>
      <w:lvlJc w:val="left"/>
      <w:pPr>
        <w:ind w:left="3875" w:hanging="260"/>
      </w:pPr>
      <w:rPr>
        <w:rFonts w:hint="default"/>
        <w:lang w:val="es-ES" w:eastAsia="es-ES" w:bidi="es-ES"/>
      </w:rPr>
    </w:lvl>
    <w:lvl w:ilvl="5" w:tplc="2EA83E3C">
      <w:numFmt w:val="bullet"/>
      <w:lvlText w:val="•"/>
      <w:lvlJc w:val="left"/>
      <w:pPr>
        <w:ind w:left="4754" w:hanging="260"/>
      </w:pPr>
      <w:rPr>
        <w:rFonts w:hint="default"/>
        <w:lang w:val="es-ES" w:eastAsia="es-ES" w:bidi="es-ES"/>
      </w:rPr>
    </w:lvl>
    <w:lvl w:ilvl="6" w:tplc="14E27050">
      <w:numFmt w:val="bullet"/>
      <w:lvlText w:val="•"/>
      <w:lvlJc w:val="left"/>
      <w:pPr>
        <w:ind w:left="5633" w:hanging="260"/>
      </w:pPr>
      <w:rPr>
        <w:rFonts w:hint="default"/>
        <w:lang w:val="es-ES" w:eastAsia="es-ES" w:bidi="es-ES"/>
      </w:rPr>
    </w:lvl>
    <w:lvl w:ilvl="7" w:tplc="435EB882">
      <w:numFmt w:val="bullet"/>
      <w:lvlText w:val="•"/>
      <w:lvlJc w:val="left"/>
      <w:pPr>
        <w:ind w:left="6512" w:hanging="260"/>
      </w:pPr>
      <w:rPr>
        <w:rFonts w:hint="default"/>
        <w:lang w:val="es-ES" w:eastAsia="es-ES" w:bidi="es-ES"/>
      </w:rPr>
    </w:lvl>
    <w:lvl w:ilvl="8" w:tplc="DDF6BE54">
      <w:numFmt w:val="bullet"/>
      <w:lvlText w:val="•"/>
      <w:lvlJc w:val="left"/>
      <w:pPr>
        <w:ind w:left="7391" w:hanging="260"/>
      </w:pPr>
      <w:rPr>
        <w:rFonts w:hint="default"/>
        <w:lang w:val="es-ES" w:eastAsia="es-ES" w:bidi="es-ES"/>
      </w:rPr>
    </w:lvl>
  </w:abstractNum>
  <w:abstractNum w:abstractNumId="4" w15:restartNumberingAfterBreak="0">
    <w:nsid w:val="2F980612"/>
    <w:multiLevelType w:val="hybridMultilevel"/>
    <w:tmpl w:val="00D2E914"/>
    <w:lvl w:ilvl="0" w:tplc="46DE3EB0">
      <w:start w:val="1"/>
      <w:numFmt w:val="lowerLetter"/>
      <w:lvlText w:val="%1)"/>
      <w:lvlJc w:val="left"/>
      <w:pPr>
        <w:ind w:left="102" w:hanging="360"/>
        <w:jc w:val="left"/>
      </w:pPr>
      <w:rPr>
        <w:rFonts w:ascii="Arial" w:eastAsia="Arial" w:hAnsi="Arial" w:cs="Arial" w:hint="default"/>
        <w:spacing w:val="-1"/>
        <w:w w:val="100"/>
        <w:sz w:val="22"/>
        <w:szCs w:val="22"/>
        <w:lang w:val="es-ES" w:eastAsia="es-ES" w:bidi="es-ES"/>
      </w:rPr>
    </w:lvl>
    <w:lvl w:ilvl="1" w:tplc="5E4260A8">
      <w:numFmt w:val="bullet"/>
      <w:lvlText w:val="•"/>
      <w:lvlJc w:val="left"/>
      <w:pPr>
        <w:ind w:left="1004" w:hanging="360"/>
      </w:pPr>
      <w:rPr>
        <w:rFonts w:hint="default"/>
        <w:lang w:val="es-ES" w:eastAsia="es-ES" w:bidi="es-ES"/>
      </w:rPr>
    </w:lvl>
    <w:lvl w:ilvl="2" w:tplc="A09E589A">
      <w:numFmt w:val="bullet"/>
      <w:lvlText w:val="•"/>
      <w:lvlJc w:val="left"/>
      <w:pPr>
        <w:ind w:left="1909" w:hanging="360"/>
      </w:pPr>
      <w:rPr>
        <w:rFonts w:hint="default"/>
        <w:lang w:val="es-ES" w:eastAsia="es-ES" w:bidi="es-ES"/>
      </w:rPr>
    </w:lvl>
    <w:lvl w:ilvl="3" w:tplc="93A0F7F0">
      <w:numFmt w:val="bullet"/>
      <w:lvlText w:val="•"/>
      <w:lvlJc w:val="left"/>
      <w:pPr>
        <w:ind w:left="2814" w:hanging="360"/>
      </w:pPr>
      <w:rPr>
        <w:rFonts w:hint="default"/>
        <w:lang w:val="es-ES" w:eastAsia="es-ES" w:bidi="es-ES"/>
      </w:rPr>
    </w:lvl>
    <w:lvl w:ilvl="4" w:tplc="32A40E16">
      <w:numFmt w:val="bullet"/>
      <w:lvlText w:val="•"/>
      <w:lvlJc w:val="left"/>
      <w:pPr>
        <w:ind w:left="3719" w:hanging="360"/>
      </w:pPr>
      <w:rPr>
        <w:rFonts w:hint="default"/>
        <w:lang w:val="es-ES" w:eastAsia="es-ES" w:bidi="es-ES"/>
      </w:rPr>
    </w:lvl>
    <w:lvl w:ilvl="5" w:tplc="D910D3A6">
      <w:numFmt w:val="bullet"/>
      <w:lvlText w:val="•"/>
      <w:lvlJc w:val="left"/>
      <w:pPr>
        <w:ind w:left="4624" w:hanging="360"/>
      </w:pPr>
      <w:rPr>
        <w:rFonts w:hint="default"/>
        <w:lang w:val="es-ES" w:eastAsia="es-ES" w:bidi="es-ES"/>
      </w:rPr>
    </w:lvl>
    <w:lvl w:ilvl="6" w:tplc="3B32424E">
      <w:numFmt w:val="bullet"/>
      <w:lvlText w:val="•"/>
      <w:lvlJc w:val="left"/>
      <w:pPr>
        <w:ind w:left="5529" w:hanging="360"/>
      </w:pPr>
      <w:rPr>
        <w:rFonts w:hint="default"/>
        <w:lang w:val="es-ES" w:eastAsia="es-ES" w:bidi="es-ES"/>
      </w:rPr>
    </w:lvl>
    <w:lvl w:ilvl="7" w:tplc="268E746E">
      <w:numFmt w:val="bullet"/>
      <w:lvlText w:val="•"/>
      <w:lvlJc w:val="left"/>
      <w:pPr>
        <w:ind w:left="6434" w:hanging="360"/>
      </w:pPr>
      <w:rPr>
        <w:rFonts w:hint="default"/>
        <w:lang w:val="es-ES" w:eastAsia="es-ES" w:bidi="es-ES"/>
      </w:rPr>
    </w:lvl>
    <w:lvl w:ilvl="8" w:tplc="1A36F0C0">
      <w:numFmt w:val="bullet"/>
      <w:lvlText w:val="•"/>
      <w:lvlJc w:val="left"/>
      <w:pPr>
        <w:ind w:left="7339" w:hanging="360"/>
      </w:pPr>
      <w:rPr>
        <w:rFonts w:hint="default"/>
        <w:lang w:val="es-ES" w:eastAsia="es-ES" w:bidi="es-ES"/>
      </w:rPr>
    </w:lvl>
  </w:abstractNum>
  <w:abstractNum w:abstractNumId="5" w15:restartNumberingAfterBreak="0">
    <w:nsid w:val="3ADB1ABA"/>
    <w:multiLevelType w:val="hybridMultilevel"/>
    <w:tmpl w:val="1432242C"/>
    <w:lvl w:ilvl="0" w:tplc="26528636">
      <w:start w:val="1"/>
      <w:numFmt w:val="lowerLetter"/>
      <w:lvlText w:val="%1)"/>
      <w:lvlJc w:val="left"/>
      <w:pPr>
        <w:ind w:left="102" w:hanging="262"/>
        <w:jc w:val="left"/>
      </w:pPr>
      <w:rPr>
        <w:rFonts w:ascii="Arial" w:eastAsia="Arial" w:hAnsi="Arial" w:cs="Arial" w:hint="default"/>
        <w:spacing w:val="-1"/>
        <w:w w:val="100"/>
        <w:sz w:val="22"/>
        <w:szCs w:val="22"/>
        <w:lang w:val="es-ES" w:eastAsia="es-ES" w:bidi="es-ES"/>
      </w:rPr>
    </w:lvl>
    <w:lvl w:ilvl="1" w:tplc="3F0E7710">
      <w:numFmt w:val="bullet"/>
      <w:lvlText w:val="•"/>
      <w:lvlJc w:val="left"/>
      <w:pPr>
        <w:ind w:left="1004" w:hanging="262"/>
      </w:pPr>
      <w:rPr>
        <w:rFonts w:hint="default"/>
        <w:lang w:val="es-ES" w:eastAsia="es-ES" w:bidi="es-ES"/>
      </w:rPr>
    </w:lvl>
    <w:lvl w:ilvl="2" w:tplc="16F4151A">
      <w:numFmt w:val="bullet"/>
      <w:lvlText w:val="•"/>
      <w:lvlJc w:val="left"/>
      <w:pPr>
        <w:ind w:left="1909" w:hanging="262"/>
      </w:pPr>
      <w:rPr>
        <w:rFonts w:hint="default"/>
        <w:lang w:val="es-ES" w:eastAsia="es-ES" w:bidi="es-ES"/>
      </w:rPr>
    </w:lvl>
    <w:lvl w:ilvl="3" w:tplc="F1F87910">
      <w:numFmt w:val="bullet"/>
      <w:lvlText w:val="•"/>
      <w:lvlJc w:val="left"/>
      <w:pPr>
        <w:ind w:left="2814" w:hanging="262"/>
      </w:pPr>
      <w:rPr>
        <w:rFonts w:hint="default"/>
        <w:lang w:val="es-ES" w:eastAsia="es-ES" w:bidi="es-ES"/>
      </w:rPr>
    </w:lvl>
    <w:lvl w:ilvl="4" w:tplc="C9544C5A">
      <w:numFmt w:val="bullet"/>
      <w:lvlText w:val="•"/>
      <w:lvlJc w:val="left"/>
      <w:pPr>
        <w:ind w:left="3719" w:hanging="262"/>
      </w:pPr>
      <w:rPr>
        <w:rFonts w:hint="default"/>
        <w:lang w:val="es-ES" w:eastAsia="es-ES" w:bidi="es-ES"/>
      </w:rPr>
    </w:lvl>
    <w:lvl w:ilvl="5" w:tplc="83B40C66">
      <w:numFmt w:val="bullet"/>
      <w:lvlText w:val="•"/>
      <w:lvlJc w:val="left"/>
      <w:pPr>
        <w:ind w:left="4624" w:hanging="262"/>
      </w:pPr>
      <w:rPr>
        <w:rFonts w:hint="default"/>
        <w:lang w:val="es-ES" w:eastAsia="es-ES" w:bidi="es-ES"/>
      </w:rPr>
    </w:lvl>
    <w:lvl w:ilvl="6" w:tplc="092EAC40">
      <w:numFmt w:val="bullet"/>
      <w:lvlText w:val="•"/>
      <w:lvlJc w:val="left"/>
      <w:pPr>
        <w:ind w:left="5529" w:hanging="262"/>
      </w:pPr>
      <w:rPr>
        <w:rFonts w:hint="default"/>
        <w:lang w:val="es-ES" w:eastAsia="es-ES" w:bidi="es-ES"/>
      </w:rPr>
    </w:lvl>
    <w:lvl w:ilvl="7" w:tplc="871849E0">
      <w:numFmt w:val="bullet"/>
      <w:lvlText w:val="•"/>
      <w:lvlJc w:val="left"/>
      <w:pPr>
        <w:ind w:left="6434" w:hanging="262"/>
      </w:pPr>
      <w:rPr>
        <w:rFonts w:hint="default"/>
        <w:lang w:val="es-ES" w:eastAsia="es-ES" w:bidi="es-ES"/>
      </w:rPr>
    </w:lvl>
    <w:lvl w:ilvl="8" w:tplc="9D1CBBEC">
      <w:numFmt w:val="bullet"/>
      <w:lvlText w:val="•"/>
      <w:lvlJc w:val="left"/>
      <w:pPr>
        <w:ind w:left="7339" w:hanging="262"/>
      </w:pPr>
      <w:rPr>
        <w:rFonts w:hint="default"/>
        <w:lang w:val="es-ES" w:eastAsia="es-ES" w:bidi="es-ES"/>
      </w:rPr>
    </w:lvl>
  </w:abstractNum>
  <w:abstractNum w:abstractNumId="6" w15:restartNumberingAfterBreak="0">
    <w:nsid w:val="4BBA6871"/>
    <w:multiLevelType w:val="hybridMultilevel"/>
    <w:tmpl w:val="E72E6B8E"/>
    <w:lvl w:ilvl="0" w:tplc="A8BA6B94">
      <w:start w:val="2"/>
      <w:numFmt w:val="decimal"/>
      <w:lvlText w:val="%1"/>
      <w:lvlJc w:val="left"/>
      <w:pPr>
        <w:ind w:left="102" w:hanging="487"/>
        <w:jc w:val="left"/>
      </w:pPr>
      <w:rPr>
        <w:rFonts w:hint="default"/>
        <w:lang w:val="es-ES" w:eastAsia="es-ES" w:bidi="es-ES"/>
      </w:rPr>
    </w:lvl>
    <w:lvl w:ilvl="1" w:tplc="8F6A631A">
      <w:start w:val="1"/>
      <w:numFmt w:val="decimal"/>
      <w:lvlText w:val="%1.%2."/>
      <w:lvlJc w:val="left"/>
      <w:pPr>
        <w:ind w:left="102" w:hanging="487"/>
        <w:jc w:val="left"/>
      </w:pPr>
      <w:rPr>
        <w:rFonts w:ascii="Arial" w:eastAsia="Arial" w:hAnsi="Arial" w:cs="Arial" w:hint="default"/>
        <w:spacing w:val="-1"/>
        <w:w w:val="100"/>
        <w:sz w:val="22"/>
        <w:szCs w:val="22"/>
        <w:lang w:val="es-ES" w:eastAsia="es-ES" w:bidi="es-ES"/>
      </w:rPr>
    </w:lvl>
    <w:lvl w:ilvl="2" w:tplc="798AFF8A">
      <w:numFmt w:val="bullet"/>
      <w:lvlText w:val="•"/>
      <w:lvlJc w:val="left"/>
      <w:pPr>
        <w:ind w:left="1909" w:hanging="487"/>
      </w:pPr>
      <w:rPr>
        <w:rFonts w:hint="default"/>
        <w:lang w:val="es-ES" w:eastAsia="es-ES" w:bidi="es-ES"/>
      </w:rPr>
    </w:lvl>
    <w:lvl w:ilvl="3" w:tplc="0A06E3EA">
      <w:numFmt w:val="bullet"/>
      <w:lvlText w:val="•"/>
      <w:lvlJc w:val="left"/>
      <w:pPr>
        <w:ind w:left="2814" w:hanging="487"/>
      </w:pPr>
      <w:rPr>
        <w:rFonts w:hint="default"/>
        <w:lang w:val="es-ES" w:eastAsia="es-ES" w:bidi="es-ES"/>
      </w:rPr>
    </w:lvl>
    <w:lvl w:ilvl="4" w:tplc="27E4E15E">
      <w:numFmt w:val="bullet"/>
      <w:lvlText w:val="•"/>
      <w:lvlJc w:val="left"/>
      <w:pPr>
        <w:ind w:left="3719" w:hanging="487"/>
      </w:pPr>
      <w:rPr>
        <w:rFonts w:hint="default"/>
        <w:lang w:val="es-ES" w:eastAsia="es-ES" w:bidi="es-ES"/>
      </w:rPr>
    </w:lvl>
    <w:lvl w:ilvl="5" w:tplc="70087DF4">
      <w:numFmt w:val="bullet"/>
      <w:lvlText w:val="•"/>
      <w:lvlJc w:val="left"/>
      <w:pPr>
        <w:ind w:left="4624" w:hanging="487"/>
      </w:pPr>
      <w:rPr>
        <w:rFonts w:hint="default"/>
        <w:lang w:val="es-ES" w:eastAsia="es-ES" w:bidi="es-ES"/>
      </w:rPr>
    </w:lvl>
    <w:lvl w:ilvl="6" w:tplc="916A054C">
      <w:numFmt w:val="bullet"/>
      <w:lvlText w:val="•"/>
      <w:lvlJc w:val="left"/>
      <w:pPr>
        <w:ind w:left="5529" w:hanging="487"/>
      </w:pPr>
      <w:rPr>
        <w:rFonts w:hint="default"/>
        <w:lang w:val="es-ES" w:eastAsia="es-ES" w:bidi="es-ES"/>
      </w:rPr>
    </w:lvl>
    <w:lvl w:ilvl="7" w:tplc="8A4AD5AC">
      <w:numFmt w:val="bullet"/>
      <w:lvlText w:val="•"/>
      <w:lvlJc w:val="left"/>
      <w:pPr>
        <w:ind w:left="6434" w:hanging="487"/>
      </w:pPr>
      <w:rPr>
        <w:rFonts w:hint="default"/>
        <w:lang w:val="es-ES" w:eastAsia="es-ES" w:bidi="es-ES"/>
      </w:rPr>
    </w:lvl>
    <w:lvl w:ilvl="8" w:tplc="BA004604">
      <w:numFmt w:val="bullet"/>
      <w:lvlText w:val="•"/>
      <w:lvlJc w:val="left"/>
      <w:pPr>
        <w:ind w:left="7339" w:hanging="487"/>
      </w:pPr>
      <w:rPr>
        <w:rFonts w:hint="default"/>
        <w:lang w:val="es-ES" w:eastAsia="es-ES" w:bidi="es-ES"/>
      </w:rPr>
    </w:lvl>
  </w:abstractNum>
  <w:abstractNum w:abstractNumId="7" w15:restartNumberingAfterBreak="0">
    <w:nsid w:val="52DD3185"/>
    <w:multiLevelType w:val="hybridMultilevel"/>
    <w:tmpl w:val="13946FD2"/>
    <w:lvl w:ilvl="0" w:tplc="29FC3452">
      <w:start w:val="1"/>
      <w:numFmt w:val="lowerLetter"/>
      <w:lvlText w:val="%1)"/>
      <w:lvlJc w:val="left"/>
      <w:pPr>
        <w:ind w:left="822" w:hanging="720"/>
        <w:jc w:val="left"/>
      </w:pPr>
      <w:rPr>
        <w:rFonts w:ascii="Arial" w:eastAsia="Arial" w:hAnsi="Arial" w:cs="Arial" w:hint="default"/>
        <w:spacing w:val="-1"/>
        <w:w w:val="100"/>
        <w:sz w:val="22"/>
        <w:szCs w:val="22"/>
        <w:lang w:val="es-ES" w:eastAsia="es-ES" w:bidi="es-ES"/>
      </w:rPr>
    </w:lvl>
    <w:lvl w:ilvl="1" w:tplc="AA003CD6">
      <w:numFmt w:val="bullet"/>
      <w:lvlText w:val="•"/>
      <w:lvlJc w:val="left"/>
      <w:pPr>
        <w:ind w:left="1652" w:hanging="720"/>
      </w:pPr>
      <w:rPr>
        <w:rFonts w:hint="default"/>
        <w:lang w:val="es-ES" w:eastAsia="es-ES" w:bidi="es-ES"/>
      </w:rPr>
    </w:lvl>
    <w:lvl w:ilvl="2" w:tplc="728E3846">
      <w:numFmt w:val="bullet"/>
      <w:lvlText w:val="•"/>
      <w:lvlJc w:val="left"/>
      <w:pPr>
        <w:ind w:left="2485" w:hanging="720"/>
      </w:pPr>
      <w:rPr>
        <w:rFonts w:hint="default"/>
        <w:lang w:val="es-ES" w:eastAsia="es-ES" w:bidi="es-ES"/>
      </w:rPr>
    </w:lvl>
    <w:lvl w:ilvl="3" w:tplc="36664DA0">
      <w:numFmt w:val="bullet"/>
      <w:lvlText w:val="•"/>
      <w:lvlJc w:val="left"/>
      <w:pPr>
        <w:ind w:left="3318" w:hanging="720"/>
      </w:pPr>
      <w:rPr>
        <w:rFonts w:hint="default"/>
        <w:lang w:val="es-ES" w:eastAsia="es-ES" w:bidi="es-ES"/>
      </w:rPr>
    </w:lvl>
    <w:lvl w:ilvl="4" w:tplc="61B49DC6">
      <w:numFmt w:val="bullet"/>
      <w:lvlText w:val="•"/>
      <w:lvlJc w:val="left"/>
      <w:pPr>
        <w:ind w:left="4151" w:hanging="720"/>
      </w:pPr>
      <w:rPr>
        <w:rFonts w:hint="default"/>
        <w:lang w:val="es-ES" w:eastAsia="es-ES" w:bidi="es-ES"/>
      </w:rPr>
    </w:lvl>
    <w:lvl w:ilvl="5" w:tplc="272E83AA">
      <w:numFmt w:val="bullet"/>
      <w:lvlText w:val="•"/>
      <w:lvlJc w:val="left"/>
      <w:pPr>
        <w:ind w:left="4984" w:hanging="720"/>
      </w:pPr>
      <w:rPr>
        <w:rFonts w:hint="default"/>
        <w:lang w:val="es-ES" w:eastAsia="es-ES" w:bidi="es-ES"/>
      </w:rPr>
    </w:lvl>
    <w:lvl w:ilvl="6" w:tplc="962465DA">
      <w:numFmt w:val="bullet"/>
      <w:lvlText w:val="•"/>
      <w:lvlJc w:val="left"/>
      <w:pPr>
        <w:ind w:left="5817" w:hanging="720"/>
      </w:pPr>
      <w:rPr>
        <w:rFonts w:hint="default"/>
        <w:lang w:val="es-ES" w:eastAsia="es-ES" w:bidi="es-ES"/>
      </w:rPr>
    </w:lvl>
    <w:lvl w:ilvl="7" w:tplc="B7B2CF2E">
      <w:numFmt w:val="bullet"/>
      <w:lvlText w:val="•"/>
      <w:lvlJc w:val="left"/>
      <w:pPr>
        <w:ind w:left="6650" w:hanging="720"/>
      </w:pPr>
      <w:rPr>
        <w:rFonts w:hint="default"/>
        <w:lang w:val="es-ES" w:eastAsia="es-ES" w:bidi="es-ES"/>
      </w:rPr>
    </w:lvl>
    <w:lvl w:ilvl="8" w:tplc="BEBA75B6">
      <w:numFmt w:val="bullet"/>
      <w:lvlText w:val="•"/>
      <w:lvlJc w:val="left"/>
      <w:pPr>
        <w:ind w:left="7483" w:hanging="720"/>
      </w:pPr>
      <w:rPr>
        <w:rFonts w:hint="default"/>
        <w:lang w:val="es-ES" w:eastAsia="es-ES" w:bidi="es-ES"/>
      </w:rPr>
    </w:lvl>
  </w:abstractNum>
  <w:abstractNum w:abstractNumId="8" w15:restartNumberingAfterBreak="0">
    <w:nsid w:val="558A4A17"/>
    <w:multiLevelType w:val="hybridMultilevel"/>
    <w:tmpl w:val="2CC2658A"/>
    <w:lvl w:ilvl="0" w:tplc="CE1486DC">
      <w:start w:val="1"/>
      <w:numFmt w:val="lowerLetter"/>
      <w:lvlText w:val="%1)"/>
      <w:lvlJc w:val="left"/>
      <w:pPr>
        <w:ind w:left="102" w:hanging="283"/>
        <w:jc w:val="left"/>
      </w:pPr>
      <w:rPr>
        <w:rFonts w:ascii="Arial" w:eastAsia="Arial" w:hAnsi="Arial" w:cs="Arial" w:hint="default"/>
        <w:spacing w:val="-1"/>
        <w:w w:val="100"/>
        <w:sz w:val="22"/>
        <w:szCs w:val="22"/>
        <w:lang w:val="es-ES" w:eastAsia="es-ES" w:bidi="es-ES"/>
      </w:rPr>
    </w:lvl>
    <w:lvl w:ilvl="1" w:tplc="44F6E98A">
      <w:numFmt w:val="bullet"/>
      <w:lvlText w:val="•"/>
      <w:lvlJc w:val="left"/>
      <w:pPr>
        <w:ind w:left="1004" w:hanging="283"/>
      </w:pPr>
      <w:rPr>
        <w:rFonts w:hint="default"/>
        <w:lang w:val="es-ES" w:eastAsia="es-ES" w:bidi="es-ES"/>
      </w:rPr>
    </w:lvl>
    <w:lvl w:ilvl="2" w:tplc="1B2A9E2E">
      <w:numFmt w:val="bullet"/>
      <w:lvlText w:val="•"/>
      <w:lvlJc w:val="left"/>
      <w:pPr>
        <w:ind w:left="1909" w:hanging="283"/>
      </w:pPr>
      <w:rPr>
        <w:rFonts w:hint="default"/>
        <w:lang w:val="es-ES" w:eastAsia="es-ES" w:bidi="es-ES"/>
      </w:rPr>
    </w:lvl>
    <w:lvl w:ilvl="3" w:tplc="E9F60D7A">
      <w:numFmt w:val="bullet"/>
      <w:lvlText w:val="•"/>
      <w:lvlJc w:val="left"/>
      <w:pPr>
        <w:ind w:left="2814" w:hanging="283"/>
      </w:pPr>
      <w:rPr>
        <w:rFonts w:hint="default"/>
        <w:lang w:val="es-ES" w:eastAsia="es-ES" w:bidi="es-ES"/>
      </w:rPr>
    </w:lvl>
    <w:lvl w:ilvl="4" w:tplc="69A2FC5C">
      <w:numFmt w:val="bullet"/>
      <w:lvlText w:val="•"/>
      <w:lvlJc w:val="left"/>
      <w:pPr>
        <w:ind w:left="3719" w:hanging="283"/>
      </w:pPr>
      <w:rPr>
        <w:rFonts w:hint="default"/>
        <w:lang w:val="es-ES" w:eastAsia="es-ES" w:bidi="es-ES"/>
      </w:rPr>
    </w:lvl>
    <w:lvl w:ilvl="5" w:tplc="F3A23180">
      <w:numFmt w:val="bullet"/>
      <w:lvlText w:val="•"/>
      <w:lvlJc w:val="left"/>
      <w:pPr>
        <w:ind w:left="4624" w:hanging="283"/>
      </w:pPr>
      <w:rPr>
        <w:rFonts w:hint="default"/>
        <w:lang w:val="es-ES" w:eastAsia="es-ES" w:bidi="es-ES"/>
      </w:rPr>
    </w:lvl>
    <w:lvl w:ilvl="6" w:tplc="8104F326">
      <w:numFmt w:val="bullet"/>
      <w:lvlText w:val="•"/>
      <w:lvlJc w:val="left"/>
      <w:pPr>
        <w:ind w:left="5529" w:hanging="283"/>
      </w:pPr>
      <w:rPr>
        <w:rFonts w:hint="default"/>
        <w:lang w:val="es-ES" w:eastAsia="es-ES" w:bidi="es-ES"/>
      </w:rPr>
    </w:lvl>
    <w:lvl w:ilvl="7" w:tplc="B7A27046">
      <w:numFmt w:val="bullet"/>
      <w:lvlText w:val="•"/>
      <w:lvlJc w:val="left"/>
      <w:pPr>
        <w:ind w:left="6434" w:hanging="283"/>
      </w:pPr>
      <w:rPr>
        <w:rFonts w:hint="default"/>
        <w:lang w:val="es-ES" w:eastAsia="es-ES" w:bidi="es-ES"/>
      </w:rPr>
    </w:lvl>
    <w:lvl w:ilvl="8" w:tplc="8AD6D724">
      <w:numFmt w:val="bullet"/>
      <w:lvlText w:val="•"/>
      <w:lvlJc w:val="left"/>
      <w:pPr>
        <w:ind w:left="7339" w:hanging="283"/>
      </w:pPr>
      <w:rPr>
        <w:rFonts w:hint="default"/>
        <w:lang w:val="es-ES" w:eastAsia="es-ES" w:bidi="es-ES"/>
      </w:rPr>
    </w:lvl>
  </w:abstractNum>
  <w:abstractNum w:abstractNumId="9" w15:restartNumberingAfterBreak="0">
    <w:nsid w:val="57145711"/>
    <w:multiLevelType w:val="hybridMultilevel"/>
    <w:tmpl w:val="DFB47C2E"/>
    <w:lvl w:ilvl="0" w:tplc="7010A268">
      <w:start w:val="1"/>
      <w:numFmt w:val="decimal"/>
      <w:lvlText w:val="%1)"/>
      <w:lvlJc w:val="left"/>
      <w:pPr>
        <w:ind w:left="102" w:hanging="300"/>
        <w:jc w:val="left"/>
      </w:pPr>
      <w:rPr>
        <w:rFonts w:ascii="Arial" w:eastAsia="Arial" w:hAnsi="Arial" w:cs="Arial" w:hint="default"/>
        <w:spacing w:val="-1"/>
        <w:w w:val="100"/>
        <w:sz w:val="22"/>
        <w:szCs w:val="22"/>
        <w:lang w:val="es-ES" w:eastAsia="es-ES" w:bidi="es-ES"/>
      </w:rPr>
    </w:lvl>
    <w:lvl w:ilvl="1" w:tplc="F1723BC6">
      <w:numFmt w:val="bullet"/>
      <w:lvlText w:val="•"/>
      <w:lvlJc w:val="left"/>
      <w:pPr>
        <w:ind w:left="1004" w:hanging="300"/>
      </w:pPr>
      <w:rPr>
        <w:rFonts w:hint="default"/>
        <w:lang w:val="es-ES" w:eastAsia="es-ES" w:bidi="es-ES"/>
      </w:rPr>
    </w:lvl>
    <w:lvl w:ilvl="2" w:tplc="7B7A54C8">
      <w:numFmt w:val="bullet"/>
      <w:lvlText w:val="•"/>
      <w:lvlJc w:val="left"/>
      <w:pPr>
        <w:ind w:left="1909" w:hanging="300"/>
      </w:pPr>
      <w:rPr>
        <w:rFonts w:hint="default"/>
        <w:lang w:val="es-ES" w:eastAsia="es-ES" w:bidi="es-ES"/>
      </w:rPr>
    </w:lvl>
    <w:lvl w:ilvl="3" w:tplc="F766B724">
      <w:numFmt w:val="bullet"/>
      <w:lvlText w:val="•"/>
      <w:lvlJc w:val="left"/>
      <w:pPr>
        <w:ind w:left="2814" w:hanging="300"/>
      </w:pPr>
      <w:rPr>
        <w:rFonts w:hint="default"/>
        <w:lang w:val="es-ES" w:eastAsia="es-ES" w:bidi="es-ES"/>
      </w:rPr>
    </w:lvl>
    <w:lvl w:ilvl="4" w:tplc="85E671D8">
      <w:numFmt w:val="bullet"/>
      <w:lvlText w:val="•"/>
      <w:lvlJc w:val="left"/>
      <w:pPr>
        <w:ind w:left="3719" w:hanging="300"/>
      </w:pPr>
      <w:rPr>
        <w:rFonts w:hint="default"/>
        <w:lang w:val="es-ES" w:eastAsia="es-ES" w:bidi="es-ES"/>
      </w:rPr>
    </w:lvl>
    <w:lvl w:ilvl="5" w:tplc="046C2162">
      <w:numFmt w:val="bullet"/>
      <w:lvlText w:val="•"/>
      <w:lvlJc w:val="left"/>
      <w:pPr>
        <w:ind w:left="4624" w:hanging="300"/>
      </w:pPr>
      <w:rPr>
        <w:rFonts w:hint="default"/>
        <w:lang w:val="es-ES" w:eastAsia="es-ES" w:bidi="es-ES"/>
      </w:rPr>
    </w:lvl>
    <w:lvl w:ilvl="6" w:tplc="1A32551E">
      <w:numFmt w:val="bullet"/>
      <w:lvlText w:val="•"/>
      <w:lvlJc w:val="left"/>
      <w:pPr>
        <w:ind w:left="5529" w:hanging="300"/>
      </w:pPr>
      <w:rPr>
        <w:rFonts w:hint="default"/>
        <w:lang w:val="es-ES" w:eastAsia="es-ES" w:bidi="es-ES"/>
      </w:rPr>
    </w:lvl>
    <w:lvl w:ilvl="7" w:tplc="B4FEED3E">
      <w:numFmt w:val="bullet"/>
      <w:lvlText w:val="•"/>
      <w:lvlJc w:val="left"/>
      <w:pPr>
        <w:ind w:left="6434" w:hanging="300"/>
      </w:pPr>
      <w:rPr>
        <w:rFonts w:hint="default"/>
        <w:lang w:val="es-ES" w:eastAsia="es-ES" w:bidi="es-ES"/>
      </w:rPr>
    </w:lvl>
    <w:lvl w:ilvl="8" w:tplc="09A44BFA">
      <w:numFmt w:val="bullet"/>
      <w:lvlText w:val="•"/>
      <w:lvlJc w:val="left"/>
      <w:pPr>
        <w:ind w:left="7339" w:hanging="300"/>
      </w:pPr>
      <w:rPr>
        <w:rFonts w:hint="default"/>
        <w:lang w:val="es-ES" w:eastAsia="es-ES" w:bidi="es-ES"/>
      </w:rPr>
    </w:lvl>
  </w:abstractNum>
  <w:abstractNum w:abstractNumId="10" w15:restartNumberingAfterBreak="0">
    <w:nsid w:val="6410037F"/>
    <w:multiLevelType w:val="hybridMultilevel"/>
    <w:tmpl w:val="F0EC536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B7C5491"/>
    <w:multiLevelType w:val="hybridMultilevel"/>
    <w:tmpl w:val="25883DEA"/>
    <w:lvl w:ilvl="0" w:tplc="381CEC68">
      <w:start w:val="2"/>
      <w:numFmt w:val="lowerLetter"/>
      <w:lvlText w:val="%1)"/>
      <w:lvlJc w:val="left"/>
      <w:pPr>
        <w:ind w:left="822" w:hanging="360"/>
      </w:pPr>
      <w:rPr>
        <w:rFonts w:ascii="Arial" w:eastAsia="Arial" w:hAnsi="Arial" w:cs="Arial" w:hint="default"/>
        <w:spacing w:val="-1"/>
        <w:w w:val="1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CFA7388"/>
    <w:multiLevelType w:val="hybridMultilevel"/>
    <w:tmpl w:val="CCA699E0"/>
    <w:lvl w:ilvl="0" w:tplc="D37CB3A2">
      <w:start w:val="1"/>
      <w:numFmt w:val="decimal"/>
      <w:lvlText w:val="%1"/>
      <w:lvlJc w:val="left"/>
      <w:pPr>
        <w:ind w:left="102" w:hanging="1059"/>
        <w:jc w:val="left"/>
      </w:pPr>
      <w:rPr>
        <w:rFonts w:hint="default"/>
        <w:lang w:val="es-ES" w:eastAsia="es-ES" w:bidi="es-ES"/>
      </w:rPr>
    </w:lvl>
    <w:lvl w:ilvl="1" w:tplc="04B01766">
      <w:start w:val="35"/>
      <w:numFmt w:val="decimalZero"/>
      <w:lvlText w:val="%1.%2"/>
      <w:lvlJc w:val="left"/>
      <w:pPr>
        <w:ind w:left="102" w:hanging="1059"/>
        <w:jc w:val="left"/>
      </w:pPr>
      <w:rPr>
        <w:rFonts w:hint="default"/>
        <w:lang w:val="es-ES" w:eastAsia="es-ES" w:bidi="es-ES"/>
      </w:rPr>
    </w:lvl>
    <w:lvl w:ilvl="2" w:tplc="12A80B0A">
      <w:numFmt w:val="decimalZero"/>
      <w:lvlText w:val="%1.%2.%3"/>
      <w:lvlJc w:val="left"/>
      <w:pPr>
        <w:ind w:left="102" w:hanging="1059"/>
        <w:jc w:val="left"/>
      </w:pPr>
      <w:rPr>
        <w:rFonts w:ascii="Arial" w:eastAsia="Arial" w:hAnsi="Arial" w:cs="Arial" w:hint="default"/>
        <w:spacing w:val="-1"/>
        <w:w w:val="100"/>
        <w:sz w:val="22"/>
        <w:szCs w:val="22"/>
        <w:lang w:val="es-ES" w:eastAsia="es-ES" w:bidi="es-ES"/>
      </w:rPr>
    </w:lvl>
    <w:lvl w:ilvl="3" w:tplc="EEC82822">
      <w:start w:val="1"/>
      <w:numFmt w:val="lowerLetter"/>
      <w:lvlText w:val="%4)"/>
      <w:lvlJc w:val="left"/>
      <w:pPr>
        <w:ind w:left="822" w:hanging="360"/>
        <w:jc w:val="left"/>
      </w:pPr>
      <w:rPr>
        <w:rFonts w:ascii="Arial" w:eastAsia="Arial" w:hAnsi="Arial" w:cs="Arial" w:hint="default"/>
        <w:spacing w:val="-1"/>
        <w:w w:val="100"/>
        <w:sz w:val="22"/>
        <w:szCs w:val="22"/>
        <w:lang w:val="es-ES" w:eastAsia="es-ES" w:bidi="es-ES"/>
      </w:rPr>
    </w:lvl>
    <w:lvl w:ilvl="4" w:tplc="2A1A99BE">
      <w:numFmt w:val="bullet"/>
      <w:lvlText w:val="-"/>
      <w:lvlJc w:val="left"/>
      <w:pPr>
        <w:ind w:left="1095" w:hanging="286"/>
      </w:pPr>
      <w:rPr>
        <w:rFonts w:ascii="Arial" w:eastAsia="Arial" w:hAnsi="Arial" w:cs="Arial" w:hint="default"/>
        <w:w w:val="95"/>
        <w:sz w:val="22"/>
        <w:szCs w:val="22"/>
        <w:lang w:val="es-ES" w:eastAsia="es-ES" w:bidi="es-ES"/>
      </w:rPr>
    </w:lvl>
    <w:lvl w:ilvl="5" w:tplc="7FB82D68">
      <w:numFmt w:val="bullet"/>
      <w:lvlText w:val="•"/>
      <w:lvlJc w:val="left"/>
      <w:pPr>
        <w:ind w:left="4118" w:hanging="286"/>
      </w:pPr>
      <w:rPr>
        <w:rFonts w:hint="default"/>
        <w:lang w:val="es-ES" w:eastAsia="es-ES" w:bidi="es-ES"/>
      </w:rPr>
    </w:lvl>
    <w:lvl w:ilvl="6" w:tplc="5E42A64A">
      <w:numFmt w:val="bullet"/>
      <w:lvlText w:val="•"/>
      <w:lvlJc w:val="left"/>
      <w:pPr>
        <w:ind w:left="5124" w:hanging="286"/>
      </w:pPr>
      <w:rPr>
        <w:rFonts w:hint="default"/>
        <w:lang w:val="es-ES" w:eastAsia="es-ES" w:bidi="es-ES"/>
      </w:rPr>
    </w:lvl>
    <w:lvl w:ilvl="7" w:tplc="DC7C4296">
      <w:numFmt w:val="bullet"/>
      <w:lvlText w:val="•"/>
      <w:lvlJc w:val="left"/>
      <w:pPr>
        <w:ind w:left="6130" w:hanging="286"/>
      </w:pPr>
      <w:rPr>
        <w:rFonts w:hint="default"/>
        <w:lang w:val="es-ES" w:eastAsia="es-ES" w:bidi="es-ES"/>
      </w:rPr>
    </w:lvl>
    <w:lvl w:ilvl="8" w:tplc="E2B26914">
      <w:numFmt w:val="bullet"/>
      <w:lvlText w:val="•"/>
      <w:lvlJc w:val="left"/>
      <w:pPr>
        <w:ind w:left="7136" w:hanging="286"/>
      </w:pPr>
      <w:rPr>
        <w:rFonts w:hint="default"/>
        <w:lang w:val="es-ES" w:eastAsia="es-ES" w:bidi="es-ES"/>
      </w:rPr>
    </w:lvl>
  </w:abstractNum>
  <w:abstractNum w:abstractNumId="13" w15:restartNumberingAfterBreak="0">
    <w:nsid w:val="6EE76AA8"/>
    <w:multiLevelType w:val="hybridMultilevel"/>
    <w:tmpl w:val="027A627E"/>
    <w:lvl w:ilvl="0" w:tplc="073A8BB8">
      <w:start w:val="1"/>
      <w:numFmt w:val="lowerLetter"/>
      <w:lvlText w:val="%1)"/>
      <w:lvlJc w:val="left"/>
      <w:pPr>
        <w:ind w:left="102" w:hanging="271"/>
        <w:jc w:val="left"/>
      </w:pPr>
      <w:rPr>
        <w:rFonts w:ascii="Arial" w:eastAsia="Arial" w:hAnsi="Arial" w:cs="Arial" w:hint="default"/>
        <w:spacing w:val="-1"/>
        <w:w w:val="100"/>
        <w:sz w:val="22"/>
        <w:szCs w:val="22"/>
        <w:lang w:val="es-ES" w:eastAsia="es-ES" w:bidi="es-ES"/>
      </w:rPr>
    </w:lvl>
    <w:lvl w:ilvl="1" w:tplc="87F0A052">
      <w:numFmt w:val="bullet"/>
      <w:lvlText w:val="•"/>
      <w:lvlJc w:val="left"/>
      <w:pPr>
        <w:ind w:left="1004" w:hanging="271"/>
      </w:pPr>
      <w:rPr>
        <w:rFonts w:hint="default"/>
        <w:lang w:val="es-ES" w:eastAsia="es-ES" w:bidi="es-ES"/>
      </w:rPr>
    </w:lvl>
    <w:lvl w:ilvl="2" w:tplc="D62CD222">
      <w:numFmt w:val="bullet"/>
      <w:lvlText w:val="•"/>
      <w:lvlJc w:val="left"/>
      <w:pPr>
        <w:ind w:left="1909" w:hanging="271"/>
      </w:pPr>
      <w:rPr>
        <w:rFonts w:hint="default"/>
        <w:lang w:val="es-ES" w:eastAsia="es-ES" w:bidi="es-ES"/>
      </w:rPr>
    </w:lvl>
    <w:lvl w:ilvl="3" w:tplc="D77A1012">
      <w:numFmt w:val="bullet"/>
      <w:lvlText w:val="•"/>
      <w:lvlJc w:val="left"/>
      <w:pPr>
        <w:ind w:left="2814" w:hanging="271"/>
      </w:pPr>
      <w:rPr>
        <w:rFonts w:hint="default"/>
        <w:lang w:val="es-ES" w:eastAsia="es-ES" w:bidi="es-ES"/>
      </w:rPr>
    </w:lvl>
    <w:lvl w:ilvl="4" w:tplc="F90AA562">
      <w:numFmt w:val="bullet"/>
      <w:lvlText w:val="•"/>
      <w:lvlJc w:val="left"/>
      <w:pPr>
        <w:ind w:left="3719" w:hanging="271"/>
      </w:pPr>
      <w:rPr>
        <w:rFonts w:hint="default"/>
        <w:lang w:val="es-ES" w:eastAsia="es-ES" w:bidi="es-ES"/>
      </w:rPr>
    </w:lvl>
    <w:lvl w:ilvl="5" w:tplc="47D0432E">
      <w:numFmt w:val="bullet"/>
      <w:lvlText w:val="•"/>
      <w:lvlJc w:val="left"/>
      <w:pPr>
        <w:ind w:left="4624" w:hanging="271"/>
      </w:pPr>
      <w:rPr>
        <w:rFonts w:hint="default"/>
        <w:lang w:val="es-ES" w:eastAsia="es-ES" w:bidi="es-ES"/>
      </w:rPr>
    </w:lvl>
    <w:lvl w:ilvl="6" w:tplc="A360340A">
      <w:numFmt w:val="bullet"/>
      <w:lvlText w:val="•"/>
      <w:lvlJc w:val="left"/>
      <w:pPr>
        <w:ind w:left="5529" w:hanging="271"/>
      </w:pPr>
      <w:rPr>
        <w:rFonts w:hint="default"/>
        <w:lang w:val="es-ES" w:eastAsia="es-ES" w:bidi="es-ES"/>
      </w:rPr>
    </w:lvl>
    <w:lvl w:ilvl="7" w:tplc="DE96C14C">
      <w:numFmt w:val="bullet"/>
      <w:lvlText w:val="•"/>
      <w:lvlJc w:val="left"/>
      <w:pPr>
        <w:ind w:left="6434" w:hanging="271"/>
      </w:pPr>
      <w:rPr>
        <w:rFonts w:hint="default"/>
        <w:lang w:val="es-ES" w:eastAsia="es-ES" w:bidi="es-ES"/>
      </w:rPr>
    </w:lvl>
    <w:lvl w:ilvl="8" w:tplc="04A23182">
      <w:numFmt w:val="bullet"/>
      <w:lvlText w:val="•"/>
      <w:lvlJc w:val="left"/>
      <w:pPr>
        <w:ind w:left="7339" w:hanging="271"/>
      </w:pPr>
      <w:rPr>
        <w:rFonts w:hint="default"/>
        <w:lang w:val="es-ES" w:eastAsia="es-ES" w:bidi="es-ES"/>
      </w:rPr>
    </w:lvl>
  </w:abstractNum>
  <w:abstractNum w:abstractNumId="14" w15:restartNumberingAfterBreak="0">
    <w:nsid w:val="71E10A56"/>
    <w:multiLevelType w:val="hybridMultilevel"/>
    <w:tmpl w:val="4A40FA86"/>
    <w:lvl w:ilvl="0" w:tplc="ABE4F25A">
      <w:start w:val="4"/>
      <w:numFmt w:val="lowerLetter"/>
      <w:lvlText w:val="%1)"/>
      <w:lvlJc w:val="left"/>
      <w:pPr>
        <w:ind w:left="102" w:hanging="288"/>
        <w:jc w:val="left"/>
      </w:pPr>
      <w:rPr>
        <w:rFonts w:ascii="Arial" w:eastAsia="Arial" w:hAnsi="Arial" w:cs="Arial" w:hint="default"/>
        <w:spacing w:val="-1"/>
        <w:w w:val="100"/>
        <w:sz w:val="22"/>
        <w:szCs w:val="22"/>
        <w:lang w:val="es-ES" w:eastAsia="es-ES" w:bidi="es-ES"/>
      </w:rPr>
    </w:lvl>
    <w:lvl w:ilvl="1" w:tplc="EA0A13A0">
      <w:start w:val="1"/>
      <w:numFmt w:val="lowerLetter"/>
      <w:lvlText w:val="%2)"/>
      <w:lvlJc w:val="left"/>
      <w:pPr>
        <w:ind w:left="822" w:hanging="360"/>
        <w:jc w:val="left"/>
      </w:pPr>
      <w:rPr>
        <w:rFonts w:ascii="Arial" w:eastAsia="Arial" w:hAnsi="Arial" w:cs="Arial" w:hint="default"/>
        <w:b/>
        <w:bCs/>
        <w:spacing w:val="-1"/>
        <w:w w:val="100"/>
        <w:sz w:val="22"/>
        <w:szCs w:val="22"/>
        <w:lang w:val="es-ES" w:eastAsia="es-ES" w:bidi="es-ES"/>
      </w:rPr>
    </w:lvl>
    <w:lvl w:ilvl="2" w:tplc="3DF8B60C">
      <w:numFmt w:val="bullet"/>
      <w:lvlText w:val=""/>
      <w:lvlJc w:val="left"/>
      <w:pPr>
        <w:ind w:left="1878" w:hanging="360"/>
      </w:pPr>
      <w:rPr>
        <w:rFonts w:ascii="Symbol" w:eastAsia="Symbol" w:hAnsi="Symbol" w:cs="Symbol" w:hint="default"/>
        <w:w w:val="100"/>
        <w:sz w:val="22"/>
        <w:szCs w:val="22"/>
        <w:lang w:val="es-ES" w:eastAsia="es-ES" w:bidi="es-ES"/>
      </w:rPr>
    </w:lvl>
    <w:lvl w:ilvl="3" w:tplc="64F814AC">
      <w:numFmt w:val="bullet"/>
      <w:lvlText w:val="•"/>
      <w:lvlJc w:val="left"/>
      <w:pPr>
        <w:ind w:left="2788" w:hanging="360"/>
      </w:pPr>
      <w:rPr>
        <w:rFonts w:hint="default"/>
        <w:lang w:val="es-ES" w:eastAsia="es-ES" w:bidi="es-ES"/>
      </w:rPr>
    </w:lvl>
    <w:lvl w:ilvl="4" w:tplc="6250ECD6">
      <w:numFmt w:val="bullet"/>
      <w:lvlText w:val="•"/>
      <w:lvlJc w:val="left"/>
      <w:pPr>
        <w:ind w:left="3697" w:hanging="360"/>
      </w:pPr>
      <w:rPr>
        <w:rFonts w:hint="default"/>
        <w:lang w:val="es-ES" w:eastAsia="es-ES" w:bidi="es-ES"/>
      </w:rPr>
    </w:lvl>
    <w:lvl w:ilvl="5" w:tplc="8C4827B6">
      <w:numFmt w:val="bullet"/>
      <w:lvlText w:val="•"/>
      <w:lvlJc w:val="left"/>
      <w:pPr>
        <w:ind w:left="4605" w:hanging="360"/>
      </w:pPr>
      <w:rPr>
        <w:rFonts w:hint="default"/>
        <w:lang w:val="es-ES" w:eastAsia="es-ES" w:bidi="es-ES"/>
      </w:rPr>
    </w:lvl>
    <w:lvl w:ilvl="6" w:tplc="EAFEC8E6">
      <w:numFmt w:val="bullet"/>
      <w:lvlText w:val="•"/>
      <w:lvlJc w:val="left"/>
      <w:pPr>
        <w:ind w:left="5514" w:hanging="360"/>
      </w:pPr>
      <w:rPr>
        <w:rFonts w:hint="default"/>
        <w:lang w:val="es-ES" w:eastAsia="es-ES" w:bidi="es-ES"/>
      </w:rPr>
    </w:lvl>
    <w:lvl w:ilvl="7" w:tplc="CF6AC09C">
      <w:numFmt w:val="bullet"/>
      <w:lvlText w:val="•"/>
      <w:lvlJc w:val="left"/>
      <w:pPr>
        <w:ind w:left="6423" w:hanging="360"/>
      </w:pPr>
      <w:rPr>
        <w:rFonts w:hint="default"/>
        <w:lang w:val="es-ES" w:eastAsia="es-ES" w:bidi="es-ES"/>
      </w:rPr>
    </w:lvl>
    <w:lvl w:ilvl="8" w:tplc="9782C7D6">
      <w:numFmt w:val="bullet"/>
      <w:lvlText w:val="•"/>
      <w:lvlJc w:val="left"/>
      <w:pPr>
        <w:ind w:left="7331" w:hanging="360"/>
      </w:pPr>
      <w:rPr>
        <w:rFonts w:hint="default"/>
        <w:lang w:val="es-ES" w:eastAsia="es-ES" w:bidi="es-ES"/>
      </w:rPr>
    </w:lvl>
  </w:abstractNum>
  <w:abstractNum w:abstractNumId="15" w15:restartNumberingAfterBreak="0">
    <w:nsid w:val="7ECB0636"/>
    <w:multiLevelType w:val="hybridMultilevel"/>
    <w:tmpl w:val="620492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7"/>
  </w:num>
  <w:num w:numId="4">
    <w:abstractNumId w:val="4"/>
  </w:num>
  <w:num w:numId="5">
    <w:abstractNumId w:val="6"/>
  </w:num>
  <w:num w:numId="6">
    <w:abstractNumId w:val="5"/>
  </w:num>
  <w:num w:numId="7">
    <w:abstractNumId w:val="13"/>
  </w:num>
  <w:num w:numId="8">
    <w:abstractNumId w:val="8"/>
  </w:num>
  <w:num w:numId="9">
    <w:abstractNumId w:val="0"/>
  </w:num>
  <w:num w:numId="10">
    <w:abstractNumId w:val="9"/>
  </w:num>
  <w:num w:numId="11">
    <w:abstractNumId w:val="2"/>
  </w:num>
  <w:num w:numId="12">
    <w:abstractNumId w:val="14"/>
  </w:num>
  <w:num w:numId="13">
    <w:abstractNumId w:val="12"/>
  </w:num>
  <w:num w:numId="14">
    <w:abstractNumId w:val="10"/>
  </w:num>
  <w:num w:numId="15">
    <w:abstractNumId w:val="11"/>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DAA"/>
    <w:rsid w:val="001A1BD2"/>
    <w:rsid w:val="00310C41"/>
    <w:rsid w:val="00324DAA"/>
    <w:rsid w:val="00531C3F"/>
    <w:rsid w:val="005A1CDF"/>
    <w:rsid w:val="006257C3"/>
    <w:rsid w:val="006F7434"/>
    <w:rsid w:val="00757AA3"/>
    <w:rsid w:val="00827C7B"/>
    <w:rsid w:val="00A611F5"/>
    <w:rsid w:val="00BE4845"/>
    <w:rsid w:val="00C34528"/>
    <w:rsid w:val="00D77966"/>
    <w:rsid w:val="00E326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E4EA2F"/>
  <w15:docId w15:val="{7FA8C981-D705-4E2C-8278-E229A8F60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eastAsia="es-ES" w:bidi="es-ES"/>
    </w:rPr>
  </w:style>
  <w:style w:type="paragraph" w:styleId="Heading1">
    <w:name w:val="heading 1"/>
    <w:basedOn w:val="Normal"/>
    <w:uiPriority w:val="9"/>
    <w:qFormat/>
    <w:pPr>
      <w:ind w:left="102"/>
      <w:jc w:val="both"/>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10"/>
      <w:ind w:left="60"/>
    </w:pPr>
    <w:rPr>
      <w:rFonts w:ascii="Times New Roman" w:eastAsia="Times New Roman" w:hAnsi="Times New Roman" w:cs="Times New Roman"/>
      <w:sz w:val="24"/>
      <w:szCs w:val="24"/>
    </w:rPr>
  </w:style>
  <w:style w:type="paragraph" w:styleId="ListParagraph">
    <w:name w:val="List Paragraph"/>
    <w:basedOn w:val="Normal"/>
    <w:uiPriority w:val="1"/>
    <w:qFormat/>
    <w:pPr>
      <w:ind w:left="102"/>
      <w:jc w:val="both"/>
    </w:pPr>
  </w:style>
  <w:style w:type="paragraph" w:customStyle="1" w:styleId="TableParagraph">
    <w:name w:val="Table Paragraph"/>
    <w:basedOn w:val="Normal"/>
    <w:uiPriority w:val="1"/>
    <w:qFormat/>
    <w:pPr>
      <w:spacing w:line="250" w:lineRule="exact"/>
      <w:ind w:left="105"/>
    </w:pPr>
  </w:style>
  <w:style w:type="paragraph" w:styleId="Header">
    <w:name w:val="header"/>
    <w:basedOn w:val="Normal"/>
    <w:link w:val="HeaderChar"/>
    <w:uiPriority w:val="99"/>
    <w:unhideWhenUsed/>
    <w:rsid w:val="00827C7B"/>
    <w:pPr>
      <w:tabs>
        <w:tab w:val="center" w:pos="4680"/>
        <w:tab w:val="right" w:pos="9360"/>
      </w:tabs>
    </w:pPr>
  </w:style>
  <w:style w:type="character" w:customStyle="1" w:styleId="HeaderChar">
    <w:name w:val="Header Char"/>
    <w:basedOn w:val="DefaultParagraphFont"/>
    <w:link w:val="Header"/>
    <w:uiPriority w:val="99"/>
    <w:rsid w:val="00827C7B"/>
    <w:rPr>
      <w:rFonts w:ascii="Arial" w:eastAsia="Arial" w:hAnsi="Arial" w:cs="Arial"/>
      <w:lang w:val="es-ES" w:eastAsia="es-ES" w:bidi="es-ES"/>
    </w:rPr>
  </w:style>
  <w:style w:type="paragraph" w:styleId="Footer">
    <w:name w:val="footer"/>
    <w:basedOn w:val="Normal"/>
    <w:link w:val="FooterChar"/>
    <w:uiPriority w:val="99"/>
    <w:unhideWhenUsed/>
    <w:rsid w:val="00827C7B"/>
    <w:pPr>
      <w:tabs>
        <w:tab w:val="center" w:pos="4680"/>
        <w:tab w:val="right" w:pos="9360"/>
      </w:tabs>
    </w:pPr>
  </w:style>
  <w:style w:type="character" w:customStyle="1" w:styleId="FooterChar">
    <w:name w:val="Footer Char"/>
    <w:basedOn w:val="DefaultParagraphFont"/>
    <w:link w:val="Footer"/>
    <w:uiPriority w:val="99"/>
    <w:rsid w:val="00827C7B"/>
    <w:rPr>
      <w:rFonts w:ascii="Arial" w:eastAsia="Arial" w:hAnsi="Arial" w:cs="Arial"/>
      <w:lang w:val="es-ES" w:eastAsia="es-ES" w:bidi="es-ES"/>
    </w:rPr>
  </w:style>
  <w:style w:type="character" w:customStyle="1" w:styleId="fontstyle01">
    <w:name w:val="fontstyle01"/>
    <w:basedOn w:val="DefaultParagraphFont"/>
    <w:rsid w:val="005A1CDF"/>
    <w:rPr>
      <w:rFonts w:ascii="Arial" w:hAnsi="Arial" w:cs="Arial" w:hint="default"/>
      <w:b w:val="0"/>
      <w:bCs w:val="0"/>
      <w:i w:val="0"/>
      <w:iCs w:val="0"/>
      <w:color w:val="000000"/>
      <w:sz w:val="22"/>
      <w:szCs w:val="22"/>
    </w:rPr>
  </w:style>
  <w:style w:type="character" w:customStyle="1" w:styleId="fontstyle21">
    <w:name w:val="fontstyle21"/>
    <w:basedOn w:val="DefaultParagraphFont"/>
    <w:rsid w:val="005A1CDF"/>
    <w:rPr>
      <w:rFonts w:ascii="Arial" w:hAnsi="Arial" w:cs="Arial" w:hint="default"/>
      <w:b/>
      <w:bCs/>
      <w:i w:val="0"/>
      <w:iCs w:val="0"/>
      <w:color w:val="000000"/>
      <w:sz w:val="22"/>
      <w:szCs w:val="22"/>
    </w:rPr>
  </w:style>
  <w:style w:type="table" w:styleId="TableGrid">
    <w:name w:val="Table Grid"/>
    <w:basedOn w:val="TableNormal"/>
    <w:uiPriority w:val="39"/>
    <w:rsid w:val="006F74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757AA3"/>
    <w:rPr>
      <w:rFonts w:ascii="Arial" w:eastAsia="Arial" w:hAnsi="Arial" w:cs="Arial"/>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3431FD-F4FE-4C64-8814-78E9188AC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1419</Words>
  <Characters>8089</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SUMINISTRO E INSTALACIÓN DE UN SISTEMA DE INSPECCIÓN NO INTRUSIVO DE VEHÍCULOS Y CONTENEDORES DEL PORT DE BARCELONA</vt:lpstr>
    </vt:vector>
  </TitlesOfParts>
  <Company/>
  <LinksUpToDate>false</LinksUpToDate>
  <CharactersWithSpaces>9490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SUMINISTRO E INSTALACIÓN DE UN SISTEMA DE INSPECCIÓN NO INTRUSIVO DE VEHÍCULOS Y CONTENEDORES DEL PORT DE BARCELONA</dc:title>
  <dc:creator>Marcel Massana Externo</dc:creator>
  <cp:keywords>Cuadro Resumen</cp:keywords>
  <cp:lastModifiedBy>LC</cp:lastModifiedBy>
  <cp:revision>5</cp:revision>
  <dcterms:created xsi:type="dcterms:W3CDTF">2021-02-17T00:32:00Z</dcterms:created>
  <dcterms:modified xsi:type="dcterms:W3CDTF">2021-02-17T00:49:00Z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2017-06-19T00:00:00Z</vt:filetime>
  </property>
  <property fmtid="{D5CDD505-2E9C-101B-9397-08002B2CF9AE}" pid="3" name="Creator">
    <vt:lpwstr>Microsoft® Word 2013</vt:lpwstr>
  </property>
  <property fmtid="{D5CDD505-2E9C-101B-9397-08002B2CF9AE}" pid="4" name="LastSaved">
    <vt:filetime>2021-02-16T00:00:00Z</vt:filetime>
  </property>
</Properties>
</file>